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8CC" w:rsidRDefault="000378C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378CC" w:rsidRDefault="000378CC">
      <w:pPr>
        <w:pStyle w:val="ConsPlusNormal"/>
        <w:jc w:val="both"/>
        <w:outlineLvl w:val="0"/>
      </w:pPr>
    </w:p>
    <w:p w:rsidR="000378CC" w:rsidRDefault="000378CC">
      <w:pPr>
        <w:pStyle w:val="ConsPlusTitle"/>
        <w:jc w:val="center"/>
        <w:outlineLvl w:val="0"/>
      </w:pPr>
      <w:r>
        <w:t>ПРАВИТЕЛЬСТВО РЕСПУБЛИКИ КАРЕЛИЯ</w:t>
      </w:r>
    </w:p>
    <w:p w:rsidR="000378CC" w:rsidRDefault="000378CC">
      <w:pPr>
        <w:pStyle w:val="ConsPlusTitle"/>
        <w:jc w:val="center"/>
      </w:pPr>
    </w:p>
    <w:p w:rsidR="000378CC" w:rsidRDefault="000378CC">
      <w:pPr>
        <w:pStyle w:val="ConsPlusTitle"/>
        <w:jc w:val="center"/>
      </w:pPr>
      <w:r>
        <w:t>ПОСТАНОВЛЕНИЕ</w:t>
      </w:r>
    </w:p>
    <w:p w:rsidR="000378CC" w:rsidRDefault="000378CC">
      <w:pPr>
        <w:pStyle w:val="ConsPlusTitle"/>
        <w:jc w:val="center"/>
      </w:pPr>
      <w:r>
        <w:t>от 26 ноября 2014 г. N 351-П</w:t>
      </w:r>
    </w:p>
    <w:p w:rsidR="000378CC" w:rsidRDefault="000378CC">
      <w:pPr>
        <w:pStyle w:val="ConsPlusTitle"/>
        <w:jc w:val="center"/>
      </w:pPr>
    </w:p>
    <w:p w:rsidR="000378CC" w:rsidRDefault="000378CC">
      <w:pPr>
        <w:pStyle w:val="ConsPlusTitle"/>
        <w:jc w:val="center"/>
      </w:pPr>
      <w:r>
        <w:t>ОБ УТВЕРЖДЕНИИ ГОСУДАРСТВЕННОЙ ПРОГРАММЫ</w:t>
      </w:r>
    </w:p>
    <w:p w:rsidR="000378CC" w:rsidRDefault="000378CC">
      <w:pPr>
        <w:pStyle w:val="ConsPlusTitle"/>
        <w:jc w:val="center"/>
      </w:pPr>
      <w:r>
        <w:t>РЕСПУБЛИКИ КАРЕЛИЯ "ОБЕСПЕЧЕНИЕ ДОСТУПНЫМ И КОМФОРТНЫМ</w:t>
      </w:r>
    </w:p>
    <w:p w:rsidR="000378CC" w:rsidRDefault="000378CC">
      <w:pPr>
        <w:pStyle w:val="ConsPlusTitle"/>
        <w:jc w:val="center"/>
      </w:pPr>
      <w:r>
        <w:t>ЖИЛЬЕМ И ЖИЛИЩНО-КОММУНАЛЬНЫМИ УСЛУГАМИ"</w:t>
      </w:r>
    </w:p>
    <w:p w:rsidR="000378CC" w:rsidRDefault="000378C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378C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378CC" w:rsidRDefault="000378C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378CC" w:rsidRDefault="000378C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РК от 09.02.2016 </w:t>
            </w:r>
            <w:hyperlink r:id="rId5" w:history="1">
              <w:r>
                <w:rPr>
                  <w:color w:val="0000FF"/>
                </w:rPr>
                <w:t>N 32-П</w:t>
              </w:r>
            </w:hyperlink>
            <w:r>
              <w:rPr>
                <w:color w:val="392C69"/>
              </w:rPr>
              <w:t>,</w:t>
            </w:r>
          </w:p>
          <w:p w:rsidR="000378CC" w:rsidRDefault="000378C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26.09.2016 </w:t>
            </w:r>
            <w:hyperlink r:id="rId6" w:history="1">
              <w:r>
                <w:rPr>
                  <w:color w:val="0000FF"/>
                </w:rPr>
                <w:t>N 363-П</w:t>
              </w:r>
            </w:hyperlink>
            <w:r>
              <w:rPr>
                <w:color w:val="392C69"/>
              </w:rPr>
              <w:t xml:space="preserve">, от 26.09.2016 </w:t>
            </w:r>
            <w:hyperlink r:id="rId7" w:history="1">
              <w:r>
                <w:rPr>
                  <w:color w:val="0000FF"/>
                </w:rPr>
                <w:t>N 364-П</w:t>
              </w:r>
            </w:hyperlink>
            <w:r>
              <w:rPr>
                <w:color w:val="392C69"/>
              </w:rPr>
              <w:t xml:space="preserve">, от 15.03.2017 </w:t>
            </w:r>
            <w:hyperlink r:id="rId8" w:history="1">
              <w:r>
                <w:rPr>
                  <w:color w:val="0000FF"/>
                </w:rPr>
                <w:t>N 88-П</w:t>
              </w:r>
            </w:hyperlink>
            <w:r>
              <w:rPr>
                <w:color w:val="392C69"/>
              </w:rPr>
              <w:t>,</w:t>
            </w:r>
          </w:p>
          <w:p w:rsidR="000378CC" w:rsidRDefault="000378C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15.05.2017 </w:t>
            </w:r>
            <w:hyperlink r:id="rId9" w:history="1">
              <w:r>
                <w:rPr>
                  <w:color w:val="0000FF"/>
                </w:rPr>
                <w:t>N 148-П</w:t>
              </w:r>
            </w:hyperlink>
            <w:r>
              <w:rPr>
                <w:color w:val="392C69"/>
              </w:rPr>
              <w:t xml:space="preserve">, от 12.01.2018 </w:t>
            </w:r>
            <w:hyperlink r:id="rId10" w:history="1">
              <w:r>
                <w:rPr>
                  <w:color w:val="0000FF"/>
                </w:rPr>
                <w:t>N 7-П</w:t>
              </w:r>
            </w:hyperlink>
            <w:r>
              <w:rPr>
                <w:color w:val="392C69"/>
              </w:rPr>
              <w:t xml:space="preserve">, от 14.03.2018 </w:t>
            </w:r>
            <w:hyperlink r:id="rId11" w:history="1">
              <w:r>
                <w:rPr>
                  <w:color w:val="0000FF"/>
                </w:rPr>
                <w:t>N 104-П</w:t>
              </w:r>
            </w:hyperlink>
            <w:r>
              <w:rPr>
                <w:color w:val="392C69"/>
              </w:rPr>
              <w:t>,</w:t>
            </w:r>
          </w:p>
          <w:p w:rsidR="000378CC" w:rsidRDefault="000378C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29.05.2018 </w:t>
            </w:r>
            <w:hyperlink r:id="rId12" w:history="1">
              <w:r>
                <w:rPr>
                  <w:color w:val="0000FF"/>
                </w:rPr>
                <w:t>N 194-П</w:t>
              </w:r>
            </w:hyperlink>
            <w:r>
              <w:rPr>
                <w:color w:val="392C69"/>
              </w:rPr>
              <w:t xml:space="preserve">, от 26.02.2019 </w:t>
            </w:r>
            <w:hyperlink r:id="rId13" w:history="1">
              <w:r>
                <w:rPr>
                  <w:color w:val="0000FF"/>
                </w:rPr>
                <w:t>N 87-П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ind w:firstLine="540"/>
        <w:jc w:val="both"/>
      </w:pPr>
      <w:r>
        <w:t xml:space="preserve">В соответствии с </w:t>
      </w:r>
      <w:hyperlink r:id="rId14" w:history="1">
        <w:r>
          <w:rPr>
            <w:color w:val="0000FF"/>
          </w:rPr>
          <w:t>перечнем</w:t>
        </w:r>
      </w:hyperlink>
      <w:r>
        <w:t xml:space="preserve"> государственных программ Республики Карелия, утвержденным распоряжением Правительства Республики Карелия от 23 марта 2017 года N 158р-П, Правительство Республики Карелия постановляет:</w:t>
      </w:r>
    </w:p>
    <w:p w:rsidR="000378CC" w:rsidRDefault="000378CC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РК от 26.02.2019 N 87-П)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1. Утвердить прилагаемую государственную </w:t>
      </w:r>
      <w:hyperlink w:anchor="P33" w:history="1">
        <w:r>
          <w:rPr>
            <w:color w:val="0000FF"/>
          </w:rPr>
          <w:t>программу</w:t>
        </w:r>
      </w:hyperlink>
      <w:r>
        <w:t xml:space="preserve"> Республики Карелия "Обеспечение доступным и комфортным жильем и жилищно-коммунальными услугами" (далее - государственная программа).</w:t>
      </w:r>
    </w:p>
    <w:p w:rsidR="000378CC" w:rsidRDefault="000378CC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РК от 29.05.2018 N 194-П)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2. Рекомендовать органам местного самоуправления муниципальных образований в Республике Карелия принять участие в реализации мероприятий государственной программы в пределах полномочий.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right"/>
      </w:pPr>
      <w:r>
        <w:t>Глава Республики Карелия</w:t>
      </w:r>
    </w:p>
    <w:p w:rsidR="000378CC" w:rsidRDefault="000378CC">
      <w:pPr>
        <w:pStyle w:val="ConsPlusNormal"/>
        <w:jc w:val="right"/>
      </w:pPr>
      <w:r>
        <w:t>А.П.ХУДИЛАЙНЕН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right"/>
        <w:outlineLvl w:val="0"/>
      </w:pPr>
      <w:r>
        <w:t>Утверждена</w:t>
      </w:r>
    </w:p>
    <w:p w:rsidR="000378CC" w:rsidRDefault="000378CC">
      <w:pPr>
        <w:pStyle w:val="ConsPlusNormal"/>
        <w:jc w:val="right"/>
      </w:pPr>
      <w:r>
        <w:t>постановлением</w:t>
      </w:r>
    </w:p>
    <w:p w:rsidR="000378CC" w:rsidRDefault="000378CC">
      <w:pPr>
        <w:pStyle w:val="ConsPlusNormal"/>
        <w:jc w:val="right"/>
      </w:pPr>
      <w:r>
        <w:t>Правительства Республики Карелия</w:t>
      </w:r>
    </w:p>
    <w:p w:rsidR="000378CC" w:rsidRDefault="000378CC">
      <w:pPr>
        <w:pStyle w:val="ConsPlusNormal"/>
        <w:jc w:val="right"/>
      </w:pPr>
      <w:r>
        <w:t>от 26 ноября 2014 года N 351-П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Title"/>
        <w:jc w:val="center"/>
      </w:pPr>
      <w:bookmarkStart w:id="0" w:name="P33"/>
      <w:bookmarkEnd w:id="0"/>
      <w:r>
        <w:t>ГОСУДАРСТВЕННАЯ ПРОГРАММА РЕСПУБЛИКИ КАРЕЛИЯ</w:t>
      </w:r>
    </w:p>
    <w:p w:rsidR="000378CC" w:rsidRDefault="000378CC">
      <w:pPr>
        <w:pStyle w:val="ConsPlusTitle"/>
        <w:jc w:val="center"/>
      </w:pPr>
      <w:r>
        <w:t>"ОБЕСПЕЧЕНИЕ ДОСТУПНЫМ И КОМФОРТНЫМ ЖИЛЬЕМ</w:t>
      </w:r>
    </w:p>
    <w:p w:rsidR="000378CC" w:rsidRDefault="000378CC">
      <w:pPr>
        <w:pStyle w:val="ConsPlusTitle"/>
        <w:jc w:val="center"/>
      </w:pPr>
      <w:r>
        <w:t>И ЖИЛИЩНО-КОММУНАЛЬНЫМИ УСЛУГАМИ"</w:t>
      </w:r>
    </w:p>
    <w:p w:rsidR="000378CC" w:rsidRDefault="000378C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378C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378CC" w:rsidRDefault="000378C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378CC" w:rsidRDefault="000378C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РК от 26.02.2019 N 87-П)</w:t>
            </w:r>
          </w:p>
        </w:tc>
      </w:tr>
    </w:tbl>
    <w:p w:rsidR="000378CC" w:rsidRDefault="000378CC">
      <w:pPr>
        <w:pStyle w:val="ConsPlusNormal"/>
        <w:jc w:val="both"/>
      </w:pPr>
    </w:p>
    <w:p w:rsidR="000378CC" w:rsidRDefault="000378CC">
      <w:pPr>
        <w:pStyle w:val="ConsPlusTitle"/>
        <w:jc w:val="center"/>
        <w:outlineLvl w:val="1"/>
      </w:pPr>
      <w:r>
        <w:t>ПАСПОРТ</w:t>
      </w:r>
    </w:p>
    <w:p w:rsidR="000378CC" w:rsidRDefault="000378CC">
      <w:pPr>
        <w:pStyle w:val="ConsPlusTitle"/>
        <w:jc w:val="center"/>
      </w:pPr>
      <w:r>
        <w:t>государственной программы Республики Карелия</w:t>
      </w:r>
    </w:p>
    <w:p w:rsidR="000378CC" w:rsidRDefault="000378CC">
      <w:pPr>
        <w:pStyle w:val="ConsPlusTitle"/>
        <w:jc w:val="center"/>
      </w:pPr>
      <w:r>
        <w:t>"Обеспечение доступным и комфортным жильем</w:t>
      </w:r>
    </w:p>
    <w:p w:rsidR="000378CC" w:rsidRDefault="000378CC">
      <w:pPr>
        <w:pStyle w:val="ConsPlusTitle"/>
        <w:jc w:val="center"/>
      </w:pPr>
      <w:r>
        <w:t>и жилищно-коммунальными услугами"</w:t>
      </w:r>
    </w:p>
    <w:p w:rsidR="000378CC" w:rsidRDefault="000378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44"/>
        <w:gridCol w:w="1019"/>
        <w:gridCol w:w="1517"/>
        <w:gridCol w:w="1691"/>
        <w:gridCol w:w="2268"/>
      </w:tblGrid>
      <w:tr w:rsidR="000378CC"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Ответственный исполнитель государственной программы</w:t>
            </w:r>
          </w:p>
        </w:tc>
        <w:tc>
          <w:tcPr>
            <w:tcW w:w="64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</w:tr>
      <w:tr w:rsidR="000378CC"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lastRenderedPageBreak/>
              <w:t>Соисполнители государственной программы</w:t>
            </w:r>
          </w:p>
        </w:tc>
        <w:tc>
          <w:tcPr>
            <w:tcW w:w="64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0378CC"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Участники государственной программы</w:t>
            </w:r>
          </w:p>
        </w:tc>
        <w:tc>
          <w:tcPr>
            <w:tcW w:w="64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Государственный комитет Республики Карелия по ценам и тарифам;</w:t>
            </w:r>
          </w:p>
          <w:p w:rsidR="000378CC" w:rsidRDefault="000378CC">
            <w:pPr>
              <w:pStyle w:val="ConsPlusNormal"/>
              <w:jc w:val="both"/>
            </w:pPr>
            <w:r>
              <w:t>Государственный комитет Республики Карелия по строительному, жилищному и дорожному надзору</w:t>
            </w:r>
          </w:p>
        </w:tc>
      </w:tr>
      <w:tr w:rsidR="000378CC"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Подпрограммы государственной программы</w:t>
            </w:r>
          </w:p>
        </w:tc>
        <w:tc>
          <w:tcPr>
            <w:tcW w:w="64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hyperlink w:anchor="P101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"Создание условий для обеспечения доступным и комфортным жильем граждан в Республике Карелия";</w:t>
            </w:r>
          </w:p>
          <w:p w:rsidR="000378CC" w:rsidRDefault="000378CC">
            <w:pPr>
              <w:pStyle w:val="ConsPlusNormal"/>
              <w:jc w:val="both"/>
            </w:pPr>
            <w:hyperlink w:anchor="P161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"Создание условий для обеспечения качественными жилищно-коммунальными услугами граждан в Республике Карелия"</w:t>
            </w:r>
          </w:p>
        </w:tc>
      </w:tr>
      <w:tr w:rsidR="000378CC"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Цели государственной программы</w:t>
            </w:r>
          </w:p>
        </w:tc>
        <w:tc>
          <w:tcPr>
            <w:tcW w:w="64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1) повышение доступности жилья и качества жилищного обеспечения населения;</w:t>
            </w:r>
          </w:p>
          <w:p w:rsidR="000378CC" w:rsidRDefault="000378CC">
            <w:pPr>
              <w:pStyle w:val="ConsPlusNormal"/>
              <w:jc w:val="both"/>
            </w:pPr>
            <w:r>
              <w:t>2) повышение качества и надежности предоставления жилищно-коммунальных услуг населению</w:t>
            </w:r>
          </w:p>
        </w:tc>
      </w:tr>
      <w:tr w:rsidR="000378CC"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Этапы и сроки реализации государственной программы</w:t>
            </w:r>
          </w:p>
        </w:tc>
        <w:tc>
          <w:tcPr>
            <w:tcW w:w="64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2014-2020 годы, этапы не выделяются</w:t>
            </w:r>
          </w:p>
        </w:tc>
      </w:tr>
      <w:tr w:rsidR="000378CC">
        <w:tc>
          <w:tcPr>
            <w:tcW w:w="244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Объем финансового обеспечения государственной программы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Всего (тыс. рублей)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0378CC">
        <w:tc>
          <w:tcPr>
            <w:tcW w:w="24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5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за счет средств бюджета Республики Карелия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за счет целевых безвозмездных поступлений в бюджет Республики Карелия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17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1 809 090,9</w:t>
            </w:r>
          </w:p>
        </w:tc>
        <w:tc>
          <w:tcPr>
            <w:tcW w:w="1691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934 344,1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874 746,8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9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17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2 206 540,1</w:t>
            </w: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1 007 891,7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1 198 648,4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9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517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2 234 350,7</w:t>
            </w: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1 548 057,4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686 293,3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9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517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2 780 298,9</w:t>
            </w: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1 323 169,4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1 457 129,5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9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517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3 597 900,1</w:t>
            </w: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1 747 754,7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1 850 145,4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9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17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1 058 989,5</w:t>
            </w: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1 011 770,3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47 219,2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9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17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884 708,4</w:t>
            </w:r>
          </w:p>
        </w:tc>
        <w:tc>
          <w:tcPr>
            <w:tcW w:w="169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884 708,4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24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14 571 878,6</w:t>
            </w:r>
          </w:p>
        </w:tc>
        <w:tc>
          <w:tcPr>
            <w:tcW w:w="1691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8 457 696,0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6 114 182,6</w:t>
            </w:r>
          </w:p>
        </w:tc>
      </w:tr>
      <w:tr w:rsidR="000378CC"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Ожидаемые конечные результаты реализации государственной программы</w:t>
            </w:r>
          </w:p>
        </w:tc>
        <w:tc>
          <w:tcPr>
            <w:tcW w:w="64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1) рост удельного веса введенной общей площади жилых домов по отношению к общей площади жилищного фонда до 1,66 процента;</w:t>
            </w:r>
          </w:p>
          <w:p w:rsidR="000378CC" w:rsidRDefault="000378CC">
            <w:pPr>
              <w:pStyle w:val="ConsPlusNormal"/>
              <w:jc w:val="both"/>
            </w:pPr>
            <w:r>
              <w:t>2) увеличение количества многоквартирных домов, в которых выполнены работы (услуги) по капитальному ремонту в рамках региональной программы капитального ремонта общего имущества в многоквартирных домах, расположенных на территории Республики Карелия, на 2015-2044 годы, к концу 2020 года до 1034</w:t>
            </w:r>
          </w:p>
        </w:tc>
      </w:tr>
    </w:tbl>
    <w:p w:rsidR="000378CC" w:rsidRDefault="000378CC">
      <w:pPr>
        <w:pStyle w:val="ConsPlusNormal"/>
        <w:jc w:val="both"/>
      </w:pPr>
    </w:p>
    <w:p w:rsidR="000378CC" w:rsidRDefault="000378CC">
      <w:pPr>
        <w:pStyle w:val="ConsPlusTitle"/>
        <w:jc w:val="center"/>
        <w:outlineLvl w:val="1"/>
      </w:pPr>
      <w:bookmarkStart w:id="1" w:name="P101"/>
      <w:bookmarkEnd w:id="1"/>
      <w:r>
        <w:t>ПАСПОРТ</w:t>
      </w:r>
    </w:p>
    <w:p w:rsidR="000378CC" w:rsidRDefault="000378CC">
      <w:pPr>
        <w:pStyle w:val="ConsPlusTitle"/>
        <w:jc w:val="center"/>
      </w:pPr>
      <w:r>
        <w:t>подпрограммы 1 "Создание условий для обеспечения доступным</w:t>
      </w:r>
    </w:p>
    <w:p w:rsidR="000378CC" w:rsidRDefault="000378CC">
      <w:pPr>
        <w:pStyle w:val="ConsPlusTitle"/>
        <w:jc w:val="center"/>
      </w:pPr>
      <w:r>
        <w:t>и комфортным жильем граждан в Республике Карелия"</w:t>
      </w:r>
    </w:p>
    <w:p w:rsidR="000378CC" w:rsidRDefault="000378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52"/>
        <w:gridCol w:w="1011"/>
        <w:gridCol w:w="1560"/>
        <w:gridCol w:w="1702"/>
        <w:gridCol w:w="2211"/>
      </w:tblGrid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Ответственный исполнитель подпрограммы</w:t>
            </w:r>
          </w:p>
        </w:tc>
        <w:tc>
          <w:tcPr>
            <w:tcW w:w="64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</w:tr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Участники подпрограммы</w:t>
            </w:r>
          </w:p>
        </w:tc>
        <w:tc>
          <w:tcPr>
            <w:tcW w:w="64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lastRenderedPageBreak/>
              <w:t>Цель подпрограммы</w:t>
            </w:r>
          </w:p>
        </w:tc>
        <w:tc>
          <w:tcPr>
            <w:tcW w:w="64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обеспечение доступности жилья для граждан в Республике Карелия и развитие жилищного строительства</w:t>
            </w:r>
          </w:p>
        </w:tc>
      </w:tr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Задачи подпрограммы</w:t>
            </w:r>
          </w:p>
        </w:tc>
        <w:tc>
          <w:tcPr>
            <w:tcW w:w="64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1) снижение стоимости одного квадратного метра жилья путем увеличения объемов жилищного строительства, в первую очередь жилья стандартного класса;</w:t>
            </w:r>
          </w:p>
          <w:p w:rsidR="000378CC" w:rsidRDefault="000378CC">
            <w:pPr>
              <w:pStyle w:val="ConsPlusNormal"/>
              <w:jc w:val="both"/>
            </w:pPr>
            <w:r>
              <w:t>2) развитие рынка арендного жилья;</w:t>
            </w:r>
          </w:p>
          <w:p w:rsidR="000378CC" w:rsidRDefault="000378CC">
            <w:pPr>
              <w:pStyle w:val="ConsPlusNormal"/>
              <w:jc w:val="both"/>
            </w:pPr>
            <w:r>
              <w:t>3) расселение аварийного жилищного фонда</w:t>
            </w:r>
          </w:p>
        </w:tc>
      </w:tr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Этапы и сроки реализации подпрограммы</w:t>
            </w:r>
          </w:p>
        </w:tc>
        <w:tc>
          <w:tcPr>
            <w:tcW w:w="64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2014-2020 годы, этапы не выделяются</w:t>
            </w:r>
          </w:p>
        </w:tc>
      </w:tr>
      <w:tr w:rsidR="000378CC">
        <w:tc>
          <w:tcPr>
            <w:tcW w:w="245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Объем финансового обеспечения подпрограммы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Всего (тыс. рублей)</w:t>
            </w:r>
          </w:p>
        </w:tc>
        <w:tc>
          <w:tcPr>
            <w:tcW w:w="39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0378CC"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за счет средств бюджета Республики Карелия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за счет целевых безвозмездных поступлений в бюджет Республики Карелия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1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966 665,8</w:t>
            </w:r>
          </w:p>
        </w:tc>
        <w:tc>
          <w:tcPr>
            <w:tcW w:w="1702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176 679,0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789 986,8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1 598 104,1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462 657,9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1 135 446,2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1 146 189,6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507 052,7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639 136,9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1 480 769,0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157 485,7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1 323 283,3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1 930 135,7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321 765,4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1 608 370,3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48 801,0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30 201,0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18 600,0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27 389,8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27 389,8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7 198 055,0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1 683 231,5</w:t>
            </w:r>
          </w:p>
        </w:tc>
        <w:tc>
          <w:tcPr>
            <w:tcW w:w="2211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5 514 823,5</w:t>
            </w:r>
          </w:p>
        </w:tc>
      </w:tr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Ожидаемые конечные результаты реализации подпрограммы</w:t>
            </w:r>
          </w:p>
        </w:tc>
        <w:tc>
          <w:tcPr>
            <w:tcW w:w="64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1) уменьшение количества лет, необходимых семье, состоящей из 3 человек, для приобретения стандартной квартиры общей площадью 54 квадратных метра с учетом среднего годового совокупного дохода семьи (коэффициент доступности), до 2,07 года;</w:t>
            </w:r>
          </w:p>
          <w:p w:rsidR="000378CC" w:rsidRDefault="000378CC">
            <w:pPr>
              <w:pStyle w:val="ConsPlusNormal"/>
              <w:jc w:val="both"/>
            </w:pPr>
            <w:r>
              <w:t>2) увеличение годового объема ввода жилья до 300 тысяч квадратных метров;</w:t>
            </w:r>
          </w:p>
          <w:p w:rsidR="000378CC" w:rsidRDefault="000378CC">
            <w:pPr>
              <w:pStyle w:val="ConsPlusNormal"/>
              <w:jc w:val="both"/>
            </w:pPr>
            <w:r>
              <w:t>3) увеличение общей площади жилых помещений, приходящейся в среднем на одного жителя (уровень обеспеченности), до 29,1 квадратного метра на человека;</w:t>
            </w:r>
          </w:p>
          <w:p w:rsidR="000378CC" w:rsidRDefault="000378CC">
            <w:pPr>
              <w:pStyle w:val="ConsPlusNormal"/>
              <w:jc w:val="both"/>
            </w:pPr>
            <w:r>
              <w:t>4) увеличение доли автомобильных дорог, построенных (реконструированных) в рамках реализации предусматривающих строительство жилья проектов развития территорий, в общем количестве автомобильных дорог, подлежащих строительству (реконструкции) в рамках государственной программы, до 100 процентов</w:t>
            </w:r>
          </w:p>
        </w:tc>
      </w:tr>
    </w:tbl>
    <w:p w:rsidR="000378CC" w:rsidRDefault="000378CC">
      <w:pPr>
        <w:pStyle w:val="ConsPlusNormal"/>
        <w:jc w:val="both"/>
      </w:pPr>
    </w:p>
    <w:p w:rsidR="000378CC" w:rsidRDefault="000378CC">
      <w:pPr>
        <w:pStyle w:val="ConsPlusTitle"/>
        <w:jc w:val="center"/>
        <w:outlineLvl w:val="1"/>
      </w:pPr>
      <w:bookmarkStart w:id="2" w:name="P161"/>
      <w:bookmarkEnd w:id="2"/>
      <w:r>
        <w:t>ПАСПОРТ</w:t>
      </w:r>
    </w:p>
    <w:p w:rsidR="000378CC" w:rsidRDefault="000378CC">
      <w:pPr>
        <w:pStyle w:val="ConsPlusTitle"/>
        <w:jc w:val="center"/>
      </w:pPr>
      <w:r>
        <w:t>подпрограммы 2 "Создание условий для обеспечения</w:t>
      </w:r>
    </w:p>
    <w:p w:rsidR="000378CC" w:rsidRDefault="000378CC">
      <w:pPr>
        <w:pStyle w:val="ConsPlusTitle"/>
        <w:jc w:val="center"/>
      </w:pPr>
      <w:r>
        <w:t>качественными жилищно-коммунальными услугами</w:t>
      </w:r>
    </w:p>
    <w:p w:rsidR="000378CC" w:rsidRDefault="000378CC">
      <w:pPr>
        <w:pStyle w:val="ConsPlusTitle"/>
        <w:jc w:val="center"/>
      </w:pPr>
      <w:r>
        <w:t>граждан в Республике Карелия"</w:t>
      </w:r>
    </w:p>
    <w:p w:rsidR="000378CC" w:rsidRDefault="000378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52"/>
        <w:gridCol w:w="1013"/>
        <w:gridCol w:w="1560"/>
        <w:gridCol w:w="1841"/>
        <w:gridCol w:w="2041"/>
      </w:tblGrid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Ответственный исполнитель подпрограммы</w:t>
            </w:r>
          </w:p>
        </w:tc>
        <w:tc>
          <w:tcPr>
            <w:tcW w:w="64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</w:tr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Участники подпрограммы</w:t>
            </w:r>
          </w:p>
        </w:tc>
        <w:tc>
          <w:tcPr>
            <w:tcW w:w="64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Государственный комитет Республики Карелия по ценам и тарифам;</w:t>
            </w:r>
          </w:p>
          <w:p w:rsidR="000378CC" w:rsidRDefault="000378CC">
            <w:pPr>
              <w:pStyle w:val="ConsPlusNormal"/>
              <w:jc w:val="both"/>
            </w:pPr>
            <w:r>
              <w:t>Государственный комитет Республики Карелия по строительному, жилищному и дорожному надзору</w:t>
            </w:r>
          </w:p>
        </w:tc>
      </w:tr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lastRenderedPageBreak/>
              <w:t>Цель подпрограммы</w:t>
            </w:r>
          </w:p>
        </w:tc>
        <w:tc>
          <w:tcPr>
            <w:tcW w:w="64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улучшение качества жилищного фонда, повышение комфортности условий проживания</w:t>
            </w:r>
          </w:p>
        </w:tc>
      </w:tr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Задачи подпрограммы</w:t>
            </w:r>
          </w:p>
        </w:tc>
        <w:tc>
          <w:tcPr>
            <w:tcW w:w="64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1) создание условий для увеличения объема капитального ремонта жилищного фонда в целях повышения его комфортности и энергоэффективности;</w:t>
            </w:r>
          </w:p>
          <w:p w:rsidR="000378CC" w:rsidRDefault="000378CC">
            <w:pPr>
              <w:pStyle w:val="ConsPlusNormal"/>
              <w:jc w:val="both"/>
            </w:pPr>
            <w:r>
              <w:t>2) реконструкция, техническое перевооружение и строительство объектов коммунальной инфраструктуры;</w:t>
            </w:r>
          </w:p>
          <w:p w:rsidR="000378CC" w:rsidRDefault="000378CC">
            <w:pPr>
              <w:pStyle w:val="ConsPlusNormal"/>
              <w:jc w:val="both"/>
            </w:pPr>
            <w:r>
              <w:t>3) обеспечение доступности коммунальных услуг для граждан в Республике Карелия;</w:t>
            </w:r>
          </w:p>
          <w:p w:rsidR="000378CC" w:rsidRDefault="000378CC">
            <w:pPr>
              <w:pStyle w:val="ConsPlusNormal"/>
              <w:jc w:val="both"/>
            </w:pPr>
            <w:r>
              <w:t>4) повышение уровня благоустройства дворовых территорий и мест массового отдыха населения (городских парков)</w:t>
            </w:r>
          </w:p>
        </w:tc>
      </w:tr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Этапы и сроки реализации подпрограммы</w:t>
            </w:r>
          </w:p>
        </w:tc>
        <w:tc>
          <w:tcPr>
            <w:tcW w:w="64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2014-2020 годы, этапы не выделяются</w:t>
            </w:r>
          </w:p>
        </w:tc>
      </w:tr>
      <w:tr w:rsidR="000378CC">
        <w:tc>
          <w:tcPr>
            <w:tcW w:w="245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Объем финансового обеспечения подпрограммы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Всего (тыс. рублей)</w:t>
            </w:r>
          </w:p>
        </w:tc>
        <w:tc>
          <w:tcPr>
            <w:tcW w:w="38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0378CC"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за счет средств бюджета Республики Карелия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за счет целевых безвозмездных поступлений в бюджет Республики Карелия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3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842 425,1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757 665,1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84 760,0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3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608 436,0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545 233,8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63 202,2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3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986 861,9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939 705,5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47 156,4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3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1 202 594,2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1 068 748,0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133 846,2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3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1 533 039,4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1 291 264,3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241 775,1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3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928 818,5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900 199,3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28 619,2</w:t>
            </w:r>
          </w:p>
        </w:tc>
      </w:tr>
      <w:tr w:rsidR="000378CC">
        <w:tblPrEx>
          <w:tblBorders>
            <w:insideH w:val="none" w:sz="0" w:space="0" w:color="auto"/>
          </w:tblBorders>
        </w:tblPrEx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3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780 434,2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780 434,2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/>
        </w:tc>
        <w:tc>
          <w:tcPr>
            <w:tcW w:w="1013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6 882 609,3</w:t>
            </w:r>
          </w:p>
        </w:tc>
        <w:tc>
          <w:tcPr>
            <w:tcW w:w="1841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6 283 250,2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center"/>
            </w:pPr>
            <w:r>
              <w:t>599 359,1</w:t>
            </w:r>
          </w:p>
        </w:tc>
      </w:tr>
      <w:tr w:rsidR="000378CC"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</w:pPr>
            <w:r>
              <w:t>Ожидаемые конечные результаты реализации подпрограммы</w:t>
            </w:r>
          </w:p>
        </w:tc>
        <w:tc>
          <w:tcPr>
            <w:tcW w:w="64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78CC" w:rsidRDefault="000378CC">
            <w:pPr>
              <w:pStyle w:val="ConsPlusNormal"/>
              <w:jc w:val="both"/>
            </w:pPr>
            <w:r>
              <w:t>1) рост доли площади многоквартирных домов, в которых выполнены работы (услуги) по капитальному ремонту, в общей площади многоквартирных домов, предусмотренных региональной программой капитального ремонта общего имущества в многоквартирных домах, расположенных на территории Республики Карелия, на 2015-2044 годы, к ремонту в текущем году, до 100 процентов;</w:t>
            </w:r>
          </w:p>
          <w:p w:rsidR="000378CC" w:rsidRDefault="000378CC">
            <w:pPr>
              <w:pStyle w:val="ConsPlusNormal"/>
              <w:jc w:val="both"/>
            </w:pPr>
            <w:r>
              <w:t>2) рост доли реконструированных, технически перевооруженных и построенных объектов водоснабжения и водоотведения в общем количестве объектов водоснабжения и водоотведения до 20,1 процента</w:t>
            </w:r>
          </w:p>
        </w:tc>
      </w:tr>
    </w:tbl>
    <w:p w:rsidR="000378CC" w:rsidRDefault="000378CC">
      <w:pPr>
        <w:pStyle w:val="ConsPlusNormal"/>
        <w:jc w:val="both"/>
      </w:pPr>
    </w:p>
    <w:p w:rsidR="000378CC" w:rsidRDefault="000378CC">
      <w:pPr>
        <w:pStyle w:val="ConsPlusTitle"/>
        <w:jc w:val="center"/>
        <w:outlineLvl w:val="1"/>
      </w:pPr>
      <w:r>
        <w:t>I. Приоритеты и цели государственной политики</w:t>
      </w:r>
    </w:p>
    <w:p w:rsidR="000378CC" w:rsidRDefault="000378CC">
      <w:pPr>
        <w:pStyle w:val="ConsPlusTitle"/>
        <w:jc w:val="center"/>
      </w:pPr>
      <w:r>
        <w:t>в жилищной и жилищно-коммунальной сферах Республики Карелия.</w:t>
      </w:r>
    </w:p>
    <w:p w:rsidR="000378CC" w:rsidRDefault="000378CC">
      <w:pPr>
        <w:pStyle w:val="ConsPlusTitle"/>
        <w:jc w:val="center"/>
      </w:pPr>
      <w:r>
        <w:t>Описание основных целей и задач государственной</w:t>
      </w:r>
    </w:p>
    <w:p w:rsidR="000378CC" w:rsidRDefault="000378CC">
      <w:pPr>
        <w:pStyle w:val="ConsPlusTitle"/>
        <w:jc w:val="center"/>
      </w:pPr>
      <w:r>
        <w:t>программы Республики Карелия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ind w:firstLine="540"/>
        <w:jc w:val="both"/>
      </w:pPr>
      <w:r>
        <w:t xml:space="preserve">Приоритеты и цели государственной политики в жилищно-коммунальной сфере определены в соответствии с </w:t>
      </w:r>
      <w:hyperlink r:id="rId1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2012 года N 600 "О мерах по обеспечению граждан Российской Федерации доступным и комфортным жильем и повышению качества жилищно-коммунальных услуг", </w:t>
      </w:r>
      <w:hyperlink r:id="rId1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2018 года N 204 "О национальных целях и стратегических задачах развития Российской Федерации на период до 2024 года", а также </w:t>
      </w:r>
      <w:hyperlink r:id="rId20" w:history="1">
        <w:r>
          <w:rPr>
            <w:color w:val="0000FF"/>
          </w:rPr>
          <w:t>Концепцией</w:t>
        </w:r>
      </w:hyperlink>
      <w: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1662-р, </w:t>
      </w:r>
      <w:hyperlink r:id="rId21" w:history="1">
        <w:r>
          <w:rPr>
            <w:color w:val="0000FF"/>
          </w:rPr>
          <w:t>Концепцией</w:t>
        </w:r>
      </w:hyperlink>
      <w:r>
        <w:t xml:space="preserve"> социально-экономического развития Республики Карелия на период до 2022 года, </w:t>
      </w:r>
      <w:r>
        <w:lastRenderedPageBreak/>
        <w:t xml:space="preserve">утвержденной постановлением Законодательного Собрания Республики Карелия от 19 апреля 2018 года N 621-VI ЗС, и </w:t>
      </w:r>
      <w:hyperlink r:id="rId22" w:history="1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Республики Карелия на период до 2030 года, утвержденной распоряжением Правительства Республики Карелия от 29 декабря 2018 года N 899р-П (далее - Стратегия социально-экономического развития Республики Карелия).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Государственная программа Республики Карелия "Обеспечение доступным и комфортным жильем и жилищно-коммунальными услугами" (далее - государственная программа) базируется на положениях государственной </w:t>
      </w:r>
      <w:hyperlink r:id="rId23" w:history="1">
        <w:r>
          <w:rPr>
            <w:color w:val="0000FF"/>
          </w:rPr>
          <w:t>программы</w:t>
        </w:r>
      </w:hyperlink>
      <w:r>
        <w:t xml:space="preserve"> Российской Федерации "Обеспечение доступным и комфортным жильем и коммунальными услугами граждан Российской Федерации", утвержденной постановлением Правительства Российской Федерации от 30 декабря 2017 года N 1710.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В соответствии со Стратегией социально-экономического развития Республики Карелия стратегической целью государственной политики в жилищной и жилищно-коммунальной сферах является обеспечение доступности жилья для всех категорий граждан, а также соответствия объема комфортного жилищного фонда потребностям населения, что полностью отвечает целям, определенным в государственной программе.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На достижение указанной стратегической цели направлены следующие три приоритета государственной политики в жилищной и жилищно-коммунальной сферах.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Первым приоритетом государственной политики Республики Карелия является создание условий для роста предложения на рынке жилья, соответствующего потребностям различных групп населения.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Вторым приоритетом государственной политики Республики Карелия является создание условий для повышения доступности жилья для всех категорий граждан.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Третьим приоритетом государственной политики Республики Карелия является обеспечение соответствия объема комфортного жилищного фонда потребностям населения.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Целями государственной программы являются: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1) повышение доступности жилья и качества жилищного обеспечения населения;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2) повышение качества и надежности предоставления жилищно-коммунальных услуг населению.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Цели государственной программы соответствуют: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приоритетам государственной жилищной политики, определенным </w:t>
      </w:r>
      <w:hyperlink r:id="rId24" w:history="1">
        <w:r>
          <w:rPr>
            <w:color w:val="0000FF"/>
          </w:rPr>
          <w:t>Концепцией</w:t>
        </w:r>
      </w:hyperlink>
      <w:r>
        <w:t xml:space="preserve"> социально-экономического развития Республики Карелия на период до 2022 года, утвержденной постановлением Законодательного Собрания Республики Карелия от 19 апреля 2018 года N 621-VI ЗС, </w:t>
      </w:r>
      <w:hyperlink r:id="rId25" w:history="1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Республики Карелия, а также целевым ориентирам, определенным </w:t>
      </w:r>
      <w:hyperlink r:id="rId2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2012 года N 600 "О мерах по обеспечению граждан Российской Федерации доступным комфортным жильем и повышению качества жилищно-коммунальных услуг";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стратегической цели государственной жилищной политики - обеспечению доступности жилья для всех категорий граждан, а также соответствия объема комфортного жилищного фонда потребностям населения.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Для достижения целей государственной программы необходимо решение следующих задач: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1) обеспечение доступности жилья для граждан в Республике Карелия и развитие жилищного строительства;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2) улучшение качества жилищного фонда, повышение комфортности условий проживания.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В соответствии с </w:t>
      </w:r>
      <w:hyperlink r:id="rId27" w:history="1">
        <w:r>
          <w:rPr>
            <w:color w:val="0000FF"/>
          </w:rPr>
          <w:t>Концепцией</w:t>
        </w:r>
      </w:hyperlink>
      <w:r>
        <w:t xml:space="preserve"> социально-экономического развития Республики Карелия на период до 2022 года, утвержденной постановлением Законодательного Собрания Республики Карелия от 19 апреля 2018 года N 621-VI ЗС, и </w:t>
      </w:r>
      <w:hyperlink r:id="rId28" w:history="1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Республики Карелия улучшение качества жизни и развитие личности являются главными целями социальной политики Правительства Республики Карелия. В среднесрочной перспективе комплекс намеченных мероприятий будет направлен на создание условий для того, чтобы каждый человек мог реализовать в республике свой трудовой, научный, духовный и интеллектуальный потенциал, а территория Карелии стала местом комфортного и безопасного проживания и деятельности человека и его семьи. Для этого социальная политика Правительства Республики Карелия будет направлена на создание условий для стабильного роста доходов населения и </w:t>
      </w:r>
      <w:r>
        <w:lastRenderedPageBreak/>
        <w:t>повышения доступности жилья как важных составляющих качества жизни.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Правительство Республики Карелия намерено проводить взвешенную политику улучшения жилищных условий и обеспечения жильем молодых семей посредством предоставления социальных выплат на приобретение жилого помещения или создание объекта индивидуального жилищного строительства за счет средств федерального бюджета и бюджета Республики Карелия, а также посредством развития объектов социальной и инженерной инфраструктуры. Социальные выплаты молодым семьям предоставляются в соответствии с </w:t>
      </w:r>
      <w:hyperlink r:id="rId29" w:history="1">
        <w:r>
          <w:rPr>
            <w:color w:val="0000FF"/>
          </w:rPr>
          <w:t>Правилами</w:t>
        </w:r>
      </w:hyperlink>
      <w:r>
        <w:t xml:space="preserve"> предоставления молодым семьям социальных выплат на приобретение (строительство) жилья и их использования, утвержденными постановлением Правительства Российской Федерации от 17 декабря 2010 года N 1050.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Тенденции развития жилищной сферы, сравнение значений показателей, характеризующих его по итогам реализации государственной программы, приведены в таблице.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В 2017 году в Российской Федерации введено в эксплуатацию 1131,4 тыс. квартир общей площадью 78,6 млн. кв. метров, что составило 98,0 процента по отношению к соответствующему периоду предыдущего года (в 2016 году было введено 80,2 млн. кв. метров жилья, или 94,0 процента по отношению к 2015 году).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По вводу жилья удельный вес Республики Карелия в Российской Федерации составил 0,3 процента.</w:t>
      </w:r>
    </w:p>
    <w:p w:rsidR="000378CC" w:rsidRDefault="000378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6"/>
        <w:gridCol w:w="1814"/>
        <w:gridCol w:w="3231"/>
      </w:tblGrid>
      <w:tr w:rsidR="000378CC">
        <w:tc>
          <w:tcPr>
            <w:tcW w:w="3926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045" w:type="dxa"/>
            <w:gridSpan w:val="2"/>
          </w:tcPr>
          <w:p w:rsidR="000378CC" w:rsidRDefault="000378CC">
            <w:pPr>
              <w:pStyle w:val="ConsPlusNormal"/>
              <w:jc w:val="center"/>
            </w:pPr>
            <w:r>
              <w:t>Введено в 2017 году общей площади жилья</w:t>
            </w:r>
          </w:p>
        </w:tc>
      </w:tr>
      <w:tr w:rsidR="000378CC">
        <w:tc>
          <w:tcPr>
            <w:tcW w:w="3926" w:type="dxa"/>
            <w:vMerge/>
          </w:tcPr>
          <w:p w:rsidR="000378CC" w:rsidRDefault="000378CC"/>
        </w:tc>
        <w:tc>
          <w:tcPr>
            <w:tcW w:w="1814" w:type="dxa"/>
          </w:tcPr>
          <w:p w:rsidR="000378CC" w:rsidRDefault="000378C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31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 по отношению к 2016 году</w:t>
            </w:r>
          </w:p>
        </w:tc>
      </w:tr>
      <w:tr w:rsidR="000378CC">
        <w:tc>
          <w:tcPr>
            <w:tcW w:w="3926" w:type="dxa"/>
          </w:tcPr>
          <w:p w:rsidR="000378CC" w:rsidRDefault="000378CC">
            <w:pPr>
              <w:pStyle w:val="ConsPlusNormal"/>
              <w:jc w:val="both"/>
            </w:pPr>
            <w:r>
              <w:t>Российская Федерация</w:t>
            </w:r>
          </w:p>
        </w:tc>
        <w:tc>
          <w:tcPr>
            <w:tcW w:w="1814" w:type="dxa"/>
          </w:tcPr>
          <w:p w:rsidR="000378CC" w:rsidRDefault="000378CC">
            <w:pPr>
              <w:pStyle w:val="ConsPlusNormal"/>
              <w:jc w:val="center"/>
            </w:pPr>
            <w:r>
              <w:t>78 582,2</w:t>
            </w:r>
          </w:p>
        </w:tc>
        <w:tc>
          <w:tcPr>
            <w:tcW w:w="3231" w:type="dxa"/>
          </w:tcPr>
          <w:p w:rsidR="000378CC" w:rsidRDefault="000378CC">
            <w:pPr>
              <w:pStyle w:val="ConsPlusNormal"/>
              <w:jc w:val="center"/>
            </w:pPr>
            <w:r>
              <w:t>98,0</w:t>
            </w:r>
          </w:p>
        </w:tc>
      </w:tr>
      <w:tr w:rsidR="000378CC">
        <w:tc>
          <w:tcPr>
            <w:tcW w:w="3926" w:type="dxa"/>
          </w:tcPr>
          <w:p w:rsidR="000378CC" w:rsidRDefault="000378CC">
            <w:pPr>
              <w:pStyle w:val="ConsPlusNormal"/>
              <w:jc w:val="both"/>
            </w:pPr>
            <w:r>
              <w:t>Республика Карелия</w:t>
            </w:r>
          </w:p>
        </w:tc>
        <w:tc>
          <w:tcPr>
            <w:tcW w:w="1814" w:type="dxa"/>
          </w:tcPr>
          <w:p w:rsidR="000378CC" w:rsidRDefault="000378CC">
            <w:pPr>
              <w:pStyle w:val="ConsPlusNormal"/>
              <w:jc w:val="center"/>
            </w:pPr>
            <w:r>
              <w:t>222,3</w:t>
            </w:r>
          </w:p>
        </w:tc>
        <w:tc>
          <w:tcPr>
            <w:tcW w:w="3231" w:type="dxa"/>
          </w:tcPr>
          <w:p w:rsidR="000378CC" w:rsidRDefault="000378CC">
            <w:pPr>
              <w:pStyle w:val="ConsPlusNormal"/>
              <w:jc w:val="center"/>
            </w:pPr>
            <w:r>
              <w:t>75,8</w:t>
            </w:r>
          </w:p>
        </w:tc>
      </w:tr>
    </w:tbl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ind w:firstLine="540"/>
        <w:jc w:val="both"/>
      </w:pPr>
      <w:r>
        <w:t>Исходя из запланированных показателей ввода жилья до 2024 года доля Республики Карелия в общем объеме жилищного строительства в целом по Российской Федерации составит к 2018 году 0,3 процента, к 2020 году - также 0,3 процента.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Реализуемые в рамках государственной программы мероприятия позволят смягчить снижение темпов роста объема ввода жилья по сравнению с объемами жилищного строительства в Северо-Западном федеральном округе и в целом по Российской Федерации.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Сведения о показателях (индикаторах) государственной программы, подпрограмм, долгосрочных целевых программ и их значениях представлены в </w:t>
      </w:r>
      <w:hyperlink w:anchor="P324" w:history="1">
        <w:r>
          <w:rPr>
            <w:color w:val="0000FF"/>
          </w:rPr>
          <w:t>приложении 1</w:t>
        </w:r>
      </w:hyperlink>
      <w:r>
        <w:t xml:space="preserve"> к государственной программе.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Информация об основных мероприятиях (мероприятиях) государственной программы приведена в </w:t>
      </w:r>
      <w:hyperlink w:anchor="P977" w:history="1">
        <w:r>
          <w:rPr>
            <w:color w:val="0000FF"/>
          </w:rPr>
          <w:t>приложении 2</w:t>
        </w:r>
      </w:hyperlink>
      <w:r>
        <w:t xml:space="preserve"> к государственной программе.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Финансовое обеспечение реализации государственной программы за счет средств бюджета Республики Карелия представлено в </w:t>
      </w:r>
      <w:hyperlink w:anchor="P1207" w:history="1">
        <w:r>
          <w:rPr>
            <w:color w:val="0000FF"/>
          </w:rPr>
          <w:t>приложении 3</w:t>
        </w:r>
      </w:hyperlink>
      <w:r>
        <w:t xml:space="preserve"> к государственной программе.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Финансовое обеспечение и прогнозная (справочная) оценка расходов бюджета Республики Карелия (с учетом средств федерального бюджета), бюджетов государственных внебюджетных фондов, бюджетов муниципальных образований и юридических лиц на реализацию целей государственной программы Республики Карелия приведены в </w:t>
      </w:r>
      <w:hyperlink w:anchor="P1721" w:history="1">
        <w:r>
          <w:rPr>
            <w:color w:val="0000FF"/>
          </w:rPr>
          <w:t>приложении 4</w:t>
        </w:r>
      </w:hyperlink>
      <w:r>
        <w:t xml:space="preserve"> к государственной программе.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Сведения о показателях (индикаторах) государственной программы в разрезе муниципальных образований представлены в </w:t>
      </w:r>
      <w:hyperlink w:anchor="P2963" w:history="1">
        <w:r>
          <w:rPr>
            <w:color w:val="0000FF"/>
          </w:rPr>
          <w:t>приложении 5</w:t>
        </w:r>
      </w:hyperlink>
      <w:r>
        <w:t xml:space="preserve"> к государственной программе.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Title"/>
        <w:jc w:val="center"/>
        <w:outlineLvl w:val="1"/>
      </w:pPr>
      <w:r>
        <w:t>II. Методика расчета и условия предоставления субсидий</w:t>
      </w:r>
    </w:p>
    <w:p w:rsidR="000378CC" w:rsidRDefault="000378CC">
      <w:pPr>
        <w:pStyle w:val="ConsPlusTitle"/>
        <w:jc w:val="center"/>
      </w:pPr>
      <w:r>
        <w:t>из бюджета Республики Карелия местным бюджетам</w:t>
      </w:r>
    </w:p>
    <w:p w:rsidR="000378CC" w:rsidRDefault="000378CC">
      <w:pPr>
        <w:pStyle w:val="ConsPlusTitle"/>
        <w:jc w:val="center"/>
      </w:pPr>
      <w:r>
        <w:t>на реализацию муниципальных программ, направленных</w:t>
      </w:r>
    </w:p>
    <w:p w:rsidR="000378CC" w:rsidRDefault="000378CC">
      <w:pPr>
        <w:pStyle w:val="ConsPlusTitle"/>
        <w:jc w:val="center"/>
      </w:pPr>
      <w:r>
        <w:t>на достижение целей, соответствующих целям</w:t>
      </w:r>
    </w:p>
    <w:p w:rsidR="000378CC" w:rsidRDefault="000378CC">
      <w:pPr>
        <w:pStyle w:val="ConsPlusTitle"/>
        <w:jc w:val="center"/>
      </w:pPr>
      <w:r>
        <w:t>государственной программы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ind w:firstLine="540"/>
        <w:jc w:val="both"/>
      </w:pPr>
      <w:r>
        <w:t xml:space="preserve">1. Субсидии из бюджета Республики Карелия бюджетам муниципальных районов и городских округов на реализацию мероприятий по обеспечению жильем молодых семей, софинансируемых за счет </w:t>
      </w:r>
      <w:r>
        <w:lastRenderedPageBreak/>
        <w:t>субсидий из федерального бюджета (далее в настоящем пункте - субсидии), предоставляются в рамках основного мероприятия "Оказание мер государственной поддержки населению в улучшении жилищных условий" подпрограммы 1 "Создание условий для обеспечения доступным и комфортным жильем граждан в Республике Карелия" государственной программы (далее - мероприятие подпрограммы 1) на основании заявок муниципальных районов и городских округов на участие по форме и в срок, которые установлены Министерством строительства, жилищно-коммунального хозяйства и энергетики Республики Карелия (далее - Министерство).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Объем субсидии бюджету соответствующего (i) муниципального района (городского округа) рассчитывается в соответствии с выделенным объемом средств на реализацию мероприятия подпрограммы 1 из федерального бюджета и бюджета Республики Карелия по формуле: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center"/>
      </w:pPr>
      <w:r>
        <w:t>Сжмс</w:t>
      </w:r>
      <w:r>
        <w:rPr>
          <w:vertAlign w:val="subscript"/>
        </w:rPr>
        <w:t>i</w:t>
      </w:r>
      <w:r>
        <w:t xml:space="preserve"> = ((N</w:t>
      </w:r>
      <w:r>
        <w:rPr>
          <w:vertAlign w:val="subscript"/>
        </w:rPr>
        <w:t>1i</w:t>
      </w:r>
      <w:r>
        <w:t xml:space="preserve"> x Ксоф</w:t>
      </w:r>
      <w:r>
        <w:rPr>
          <w:vertAlign w:val="subscript"/>
        </w:rPr>
        <w:t>1</w:t>
      </w:r>
      <w:r>
        <w:t xml:space="preserve"> + N</w:t>
      </w:r>
      <w:r>
        <w:rPr>
          <w:vertAlign w:val="subscript"/>
        </w:rPr>
        <w:t>2i</w:t>
      </w:r>
      <w:r>
        <w:t xml:space="preserve"> x Ксоф</w:t>
      </w:r>
      <w:r>
        <w:rPr>
          <w:vertAlign w:val="subscript"/>
        </w:rPr>
        <w:t>2</w:t>
      </w:r>
      <w:r>
        <w:t>) x Sжп</w:t>
      </w:r>
      <w:r>
        <w:rPr>
          <w:vertAlign w:val="subscript"/>
        </w:rPr>
        <w:t>1</w:t>
      </w:r>
      <w:r>
        <w:t xml:space="preserve"> + (N</w:t>
      </w:r>
      <w:r>
        <w:rPr>
          <w:vertAlign w:val="subscript"/>
        </w:rPr>
        <w:t>3i</w:t>
      </w:r>
      <w:r>
        <w:t xml:space="preserve"> + N</w:t>
      </w:r>
      <w:r>
        <w:rPr>
          <w:vertAlign w:val="subscript"/>
        </w:rPr>
        <w:t>4i</w:t>
      </w:r>
      <w:r>
        <w:t>) x Sжп</w:t>
      </w:r>
      <w:r>
        <w:rPr>
          <w:vertAlign w:val="subscript"/>
        </w:rPr>
        <w:t>2</w:t>
      </w:r>
      <w:r>
        <w:t xml:space="preserve"> x Ксоф</w:t>
      </w:r>
      <w:r>
        <w:rPr>
          <w:vertAlign w:val="subscript"/>
        </w:rPr>
        <w:t>3</w:t>
      </w:r>
      <w:r>
        <w:t>) x Ркв. м,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ind w:firstLine="540"/>
        <w:jc w:val="both"/>
      </w:pPr>
      <w:r>
        <w:t>где: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Сжмс</w:t>
      </w:r>
      <w:r>
        <w:rPr>
          <w:vertAlign w:val="subscript"/>
        </w:rPr>
        <w:t>i</w:t>
      </w:r>
      <w:r>
        <w:t xml:space="preserve"> - объем субсидии бюджету соответствующего (i) муниципального района (городского округа);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N</w:t>
      </w:r>
      <w:r>
        <w:rPr>
          <w:vertAlign w:val="subscript"/>
        </w:rPr>
        <w:t>1i</w:t>
      </w:r>
      <w:r>
        <w:t xml:space="preserve"> - количество молодых семей, не имеющих детей и нуждающихся в улучшении жилищных условий, на территории соответствующего (i) муниципального района (городского округа) в соответствии с данными Министерства;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Ксоф</w:t>
      </w:r>
      <w:r>
        <w:rPr>
          <w:vertAlign w:val="subscript"/>
        </w:rPr>
        <w:t>1</w:t>
      </w:r>
      <w:r>
        <w:t xml:space="preserve"> - коэффициент софинансирования расходов из бюджета Республики Карелия на оказание государственной поддержки в решении жилищной проблемы молодым семьям, не имеющим детей и нуждающимся в улучшении жилищных условий, который составляет 30 процентов с учетом субсидий на обеспечение жильем молодых семей из федерального бюджета;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N</w:t>
      </w:r>
      <w:r>
        <w:rPr>
          <w:vertAlign w:val="subscript"/>
        </w:rPr>
        <w:t>2i</w:t>
      </w:r>
      <w:r>
        <w:t xml:space="preserve"> - количество неполных молодых семей, состоящих из одного молодого родителя и одного ребенка и нуждающихся в улучшении жилищных условий, на территории соответствующего (i) муниципального района (городского округа) в соответствии с данными Министерства;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Ксоф</w:t>
      </w:r>
      <w:r>
        <w:rPr>
          <w:vertAlign w:val="subscript"/>
        </w:rPr>
        <w:t>2</w:t>
      </w:r>
      <w:r>
        <w:t xml:space="preserve"> - коэффициент софинансирования расходов из бюджета Республики Карелия на оказание государственной поддержки в решении жилищной проблемы неполным молодым семьям, состоящим из одного молодого родителя и одного ребенка и нуждающимся в улучшении жилищных условий, который составляет 35 процентов с учетом субсидий на обеспечение жильем молодых семей из федерального бюджета;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Sжп</w:t>
      </w:r>
      <w:r>
        <w:rPr>
          <w:vertAlign w:val="subscript"/>
        </w:rPr>
        <w:t>1</w:t>
      </w:r>
      <w:r>
        <w:t xml:space="preserve"> - общая площадь жилого помещения для семей, состоящих из двух человек, равная 42 кв. м;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N</w:t>
      </w:r>
      <w:r>
        <w:rPr>
          <w:vertAlign w:val="subscript"/>
        </w:rPr>
        <w:t>3i</w:t>
      </w:r>
      <w:r>
        <w:t xml:space="preserve"> - количество молодых семей, имеющих одного ребенка и более и нуждающихся в улучшении жилищных условий, на территории соответствующего (i) муниципального района (городского округа) в соответствии с данными Министерства;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N</w:t>
      </w:r>
      <w:r>
        <w:rPr>
          <w:vertAlign w:val="subscript"/>
        </w:rPr>
        <w:t>4i</w:t>
      </w:r>
      <w:r>
        <w:t xml:space="preserve"> - количество неполных молодых семей, состоящих из одного молодого родителя и более чем одного ребенка и нуждающихся в улучшении жилищных условий, на территории соответствующего (i) муниципального района (городского округа) в соответствии с данными Министерства;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Ксоф</w:t>
      </w:r>
      <w:r>
        <w:rPr>
          <w:vertAlign w:val="subscript"/>
        </w:rPr>
        <w:t>3</w:t>
      </w:r>
      <w:r>
        <w:t xml:space="preserve"> - коэффициент софинансирования расходов из бюджета Республики Карелия на оказание государственной поддержки в решении жилищной проблемы молодым семьям, имеющим одного ребенка и более, а также неполным молодым семьям, состоящим из одного молодого родителя и более чем одного ребенка и нуждающимся в улучшении жилищных условий, который составляет 35 процентов с учетом субсидий на обеспечение жильем молодых семей из федерального бюджета;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Sжп</w:t>
      </w:r>
      <w:r>
        <w:rPr>
          <w:vertAlign w:val="subscript"/>
        </w:rPr>
        <w:t>2</w:t>
      </w:r>
      <w:r>
        <w:t xml:space="preserve"> - норматив общей площади жилого помещения для молодых семей, состоящих из трех человек и более, равный 18 кв. м на одного человека;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Ркв. м - средняя рыночная стоимость одного квадратного метра общей площади жилья, установленная уполномоченным Правительством Российской Федерации федеральным органом исполнительной власти для Республики Карелия на соответствующий квартал текущего финансового года.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2. Субсидии местным бюджетам из бюджета Республики Карелия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(далее в настоящем пункте - субсидии) распределяются между бюджетами муниципальных образований в целях реализации мероприятий по:</w:t>
      </w:r>
    </w:p>
    <w:p w:rsidR="000378CC" w:rsidRDefault="000378CC">
      <w:pPr>
        <w:pStyle w:val="ConsPlusNormal"/>
        <w:spacing w:before="200"/>
        <w:ind w:firstLine="540"/>
        <w:jc w:val="both"/>
      </w:pPr>
      <w:bookmarkStart w:id="3" w:name="P292"/>
      <w:bookmarkEnd w:id="3"/>
      <w:r>
        <w:lastRenderedPageBreak/>
        <w:t>реконструкции объектов водоснабжения;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реконструкции объектов водоотведения;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переводу многоквартирного жилого фонда на природный газ;</w:t>
      </w:r>
    </w:p>
    <w:p w:rsidR="000378CC" w:rsidRDefault="000378CC">
      <w:pPr>
        <w:pStyle w:val="ConsPlusNormal"/>
        <w:spacing w:before="200"/>
        <w:ind w:firstLine="540"/>
        <w:jc w:val="both"/>
      </w:pPr>
      <w:bookmarkStart w:id="4" w:name="P295"/>
      <w:bookmarkEnd w:id="4"/>
      <w:r>
        <w:t>обеспечению необходимой инфраструктурой земельных участков, предоставляемых семьям, имеющим трех и более детей, для индивидуального жилищного строительства;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сносу аварийных многоквартирных домов.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Субсидии (за исключением мероприятий по сносу аварийных многоквартирных домов) распределяются между бюджетами муниципальных образований в соответствии с адресной инвестиционной программой Республики Карелия на текущий год и на плановый период.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Доля средств местного бюджета (за исключением мероприятий по сносу аварийных многоквартирных домов), подлежащая направлению на финансовое обеспечение расходных обязательств, связанных с реализацией мероприятий, указанных в </w:t>
      </w:r>
      <w:hyperlink w:anchor="P292" w:history="1">
        <w:r>
          <w:rPr>
            <w:color w:val="0000FF"/>
          </w:rPr>
          <w:t>абзацах втором</w:t>
        </w:r>
      </w:hyperlink>
      <w:r>
        <w:t>-</w:t>
      </w:r>
      <w:hyperlink w:anchor="P295" w:history="1">
        <w:r>
          <w:rPr>
            <w:color w:val="0000FF"/>
          </w:rPr>
          <w:t>пятом</w:t>
        </w:r>
      </w:hyperlink>
      <w:r>
        <w:t xml:space="preserve"> настоящего пункта, определяется в соответствии с </w:t>
      </w:r>
      <w:hyperlink r:id="rId30" w:history="1">
        <w:r>
          <w:rPr>
            <w:color w:val="0000FF"/>
          </w:rPr>
          <w:t>пунктом 2</w:t>
        </w:r>
      </w:hyperlink>
      <w:r>
        <w:t xml:space="preserve"> Критериев отбора муниципальных образований для предоставления субсидий местным бюджетам из бюджета Республики Карелия, утвержденных постановлением Правительства Республики Карелия от 19 декабря 2017 года N 452-П "Об утверждении Условий предоставления и расходования субсидий местным бюджетам из бюджета Республики Карелия, Критериев отбора муниципальных образований для предоставления субсидий местным бюджетам из бюджета Республики Карелия".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Субсидии на реализацию мероприятий по сносу аварийных многоквартирных домов распределяются между бюджетами муниципальных образований в соответствии с Законом Республики Карелия о бюджете Республики Карелия на текущий финансовый год и на плановый период при соблюдении следующих условий: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участие муниципального образования в региональной адресной программе по переселению граждан из аварийного жилищного фонда;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наличие на территории муниципального образования аварийных многоквартирных домов, подлежащих сносу.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Распределение указанной субсидии между бюджетами городских и сельских поселений, входящих в состав муниципального района, осуществляется в соответствии с перечнем многоквартирных домов, подлежащих сносу и расселенных в рамках реализации мероприятий региональной адресной </w:t>
      </w:r>
      <w:hyperlink r:id="rId31" w:history="1">
        <w:r>
          <w:rPr>
            <w:color w:val="0000FF"/>
          </w:rPr>
          <w:t>программы</w:t>
        </w:r>
      </w:hyperlink>
      <w:r>
        <w:t xml:space="preserve"> по переселению граждан из аварийного жилищного фонда на 2014-2018 годы, утвержденной постановлением Правительства Республики Карелия от 23 апреля 2014 года N 129-П.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Условием предоставления указанной субсидии бюджету муниципального района является включение в соглашение между главным распорядителем средств бюджета Республики Карелия и органом местного самоуправления муниципального образования о предоставлении субсидии обязательства органов местного самоуправления муниципального образования по предоставлению бюджетам городских и сельских поселений, входящих в состав муниципального района, межбюджетных трансфертов на софинансирование расходных обязательств городских и сельских поселений мероприятий по сносу аварийных многоквартирных домов.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Доля средств местного бюджета, подлежащая направлению на финансовое обеспечение расходного обязательства по решению вопросов местного значения на реализацию мероприятий по сносу аварийных многоквартирных домов, составляет не менее 50 процентов.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Доля средств бюджета Республики Карелия, подлежащая направлению на финансовое обеспечение расходного обязательства по решению вопросов местного значения на реализацию мероприятий по сносу аварийных многоквартирных домов, составляет не более 50 процентов.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3.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(далее в настоящем пункте - субсидии), предоставляются бюджетам муниципальных образований в рамках реализации основного мероприятия "переселение граждан из многоквартирных домов, признанных аварийными и подлежащими сносу" подпрограммы 1 "Создание условий для обеспечения доступным и комфортным жильем граждан в Республике Карелия" государственной программы.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lastRenderedPageBreak/>
        <w:t>Субсидии распределяются между бюджетами муниципальных образований, обеспечивших выполнение условий предоставления финансовой поддержки на переселение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строительства: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за счет средств, поступающих из государственной корпорации - Фонда содействия реформированию жилищно-коммунального хозяйства;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за счет средств бюджета Республики Карелия на соответствующий финансовый год в целях софинансирования расходов, связанных с созданием безопасных и благоприятных условий проживания граждан.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Распределение субсидий между бюджетами соответствующих муниципальных образований осуществляется в соответствии с региональной адресной программой по переселению граждан из аварийного жилищного фонда на соответствующие годы.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Доля средств местного бюджета, подлежащая направлению на финансовое обеспечение расходного обязательства по решению вопросов местного значения в части переселения граждан из аварийного жилищного фонда, в том числе переселения граждан из аварийного жилищного фонда с учетом необходимости развития малоэтажного жилищного строительства, устанавливается региональной адресной программой по переселению граждан из аварийного жилищного фонда на соответствующие годы.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4. Субсидии на реализацию мероприятий по строительству и реконструкции (модернизации) объектов питьевого водоснабжения распределяются между бюджетами муниципальных образований в соответствии с адресной инвестиционной программой Республики Карелия на текущий год и на плановый период.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>Доля средств местного бюджета, подлежащая направлению на финансовое обеспечение расходного обязательства, связанного с реализацией мероприятий по строительству и реконструкции (модернизации) объектов питьевого водоснабжения, устанавливается исполнительным органом государственной власти Республики Карелия, уполномоченным в сфере строительства, по каждому мероприятию с учетом всех затрат муниципального образования на реализацию указанных мероприятий.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5. Субсидии на реализацию </w:t>
      </w:r>
      <w:hyperlink r:id="rId32" w:history="1">
        <w:r>
          <w:rPr>
            <w:color w:val="0000FF"/>
          </w:rPr>
          <w:t>мероприятий</w:t>
        </w:r>
      </w:hyperlink>
      <w:r>
        <w:t xml:space="preserve"> федеральной целевой программы "Развитие Республики Карелия на период до 2020 года" распределяются между бюджетами муниципальных образований в соответствии с адресной инвестиционной программой Республики Карелия на текущий год и на плановый период.</w:t>
      </w:r>
    </w:p>
    <w:p w:rsidR="000378CC" w:rsidRDefault="000378CC">
      <w:pPr>
        <w:pStyle w:val="ConsPlusNormal"/>
        <w:spacing w:before="200"/>
        <w:ind w:firstLine="540"/>
        <w:jc w:val="both"/>
      </w:pPr>
      <w:r>
        <w:t xml:space="preserve">Доля средств местного бюджета, подлежащая направлению на финансовое обеспечение расходного обязательства, связанного с реализацией мероприятий по строительству и реконструкции объектов муниципальной собственности, предусмотренных федеральной целевой </w:t>
      </w:r>
      <w:hyperlink r:id="rId33" w:history="1">
        <w:r>
          <w:rPr>
            <w:color w:val="0000FF"/>
          </w:rPr>
          <w:t>программой</w:t>
        </w:r>
      </w:hyperlink>
      <w:r>
        <w:t xml:space="preserve"> "Развитие Республики Карелия на период до 2020 года", устанавливается исполнительным органом государственной власти Республики Карелия, уполномоченным в сфере строительства, по каждому мероприятию с учетом всех затрат муниципального образования на реализацию указанных мероприятий.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right"/>
        <w:outlineLvl w:val="1"/>
      </w:pPr>
      <w:r>
        <w:t>Приложение 1</w:t>
      </w:r>
    </w:p>
    <w:p w:rsidR="000378CC" w:rsidRDefault="000378CC">
      <w:pPr>
        <w:pStyle w:val="ConsPlusNormal"/>
        <w:jc w:val="right"/>
      </w:pPr>
      <w:r>
        <w:t>к государственной программе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Title"/>
        <w:jc w:val="center"/>
      </w:pPr>
      <w:bookmarkStart w:id="5" w:name="P324"/>
      <w:bookmarkEnd w:id="5"/>
      <w:r>
        <w:t>СВЕДЕНИЯ</w:t>
      </w:r>
    </w:p>
    <w:p w:rsidR="000378CC" w:rsidRDefault="000378CC">
      <w:pPr>
        <w:pStyle w:val="ConsPlusTitle"/>
        <w:jc w:val="center"/>
      </w:pPr>
      <w:r>
        <w:t>О ПОКАЗАТЕЛЯХ (ИНДИКАТОРАХ) ГОСУДАРСТВЕННОЙ ПРОГРАММЫ,</w:t>
      </w:r>
    </w:p>
    <w:p w:rsidR="000378CC" w:rsidRDefault="000378CC">
      <w:pPr>
        <w:pStyle w:val="ConsPlusTitle"/>
        <w:jc w:val="center"/>
      </w:pPr>
      <w:r>
        <w:t>ПОДПРОГРАММ, ДОЛГОСРОЧНЫХ ЦЕЛЕВЫХ ПРОГРАММ И ИХ ЗНАЧЕНИЯХ</w:t>
      </w:r>
    </w:p>
    <w:p w:rsidR="000378CC" w:rsidRDefault="000378CC">
      <w:pPr>
        <w:pStyle w:val="ConsPlusNormal"/>
        <w:jc w:val="both"/>
      </w:pPr>
    </w:p>
    <w:p w:rsidR="000378CC" w:rsidRDefault="000378CC">
      <w:pPr>
        <w:sectPr w:rsidR="000378CC" w:rsidSect="00D857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2438"/>
        <w:gridCol w:w="3458"/>
        <w:gridCol w:w="1417"/>
        <w:gridCol w:w="1361"/>
        <w:gridCol w:w="1417"/>
        <w:gridCol w:w="1361"/>
        <w:gridCol w:w="1474"/>
        <w:gridCol w:w="1474"/>
        <w:gridCol w:w="1417"/>
        <w:gridCol w:w="1531"/>
        <w:gridCol w:w="1417"/>
        <w:gridCol w:w="1304"/>
      </w:tblGrid>
      <w:tr w:rsidR="000378CC">
        <w:tc>
          <w:tcPr>
            <w:tcW w:w="1361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438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Наименование цели (задачи)</w:t>
            </w:r>
          </w:p>
        </w:tc>
        <w:tc>
          <w:tcPr>
            <w:tcW w:w="3458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Целевой индикатор (показатель результата) (наименование)</w:t>
            </w:r>
          </w:p>
        </w:tc>
        <w:tc>
          <w:tcPr>
            <w:tcW w:w="1417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1452" w:type="dxa"/>
            <w:gridSpan w:val="8"/>
          </w:tcPr>
          <w:p w:rsidR="000378CC" w:rsidRDefault="000378CC">
            <w:pPr>
              <w:pStyle w:val="ConsPlusNormal"/>
              <w:jc w:val="center"/>
            </w:pPr>
            <w:r>
              <w:t>Значения индикаторов (показателей)</w:t>
            </w:r>
          </w:p>
        </w:tc>
        <w:tc>
          <w:tcPr>
            <w:tcW w:w="1304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Отношение значения показателя последнего года реализации программы к отчетному</w:t>
            </w:r>
          </w:p>
        </w:tc>
      </w:tr>
      <w:tr w:rsidR="000378CC">
        <w:tc>
          <w:tcPr>
            <w:tcW w:w="1361" w:type="dxa"/>
            <w:vMerge/>
          </w:tcPr>
          <w:p w:rsidR="000378CC" w:rsidRDefault="000378CC"/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  <w:vMerge/>
          </w:tcPr>
          <w:p w:rsidR="000378CC" w:rsidRDefault="000378CC"/>
        </w:tc>
        <w:tc>
          <w:tcPr>
            <w:tcW w:w="1417" w:type="dxa"/>
            <w:vMerge/>
          </w:tcPr>
          <w:p w:rsidR="000378CC" w:rsidRDefault="000378CC"/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2013 год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2014 год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04" w:type="dxa"/>
            <w:vMerge/>
          </w:tcPr>
          <w:p w:rsidR="000378CC" w:rsidRDefault="000378CC"/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13</w:t>
            </w:r>
          </w:p>
        </w:tc>
      </w:tr>
      <w:tr w:rsidR="000378CC">
        <w:tc>
          <w:tcPr>
            <w:tcW w:w="21430" w:type="dxa"/>
            <w:gridSpan w:val="13"/>
          </w:tcPr>
          <w:p w:rsidR="000378CC" w:rsidRDefault="000378CC">
            <w:pPr>
              <w:pStyle w:val="ConsPlusNormal"/>
              <w:jc w:val="center"/>
              <w:outlineLvl w:val="2"/>
            </w:pPr>
            <w:r>
              <w:t>Государственная программа Республики Карелия "Обеспечение доступным и комфортным жильем и жилищно-коммунальными услугами"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1.0.0.0.1.</w:t>
            </w:r>
          </w:p>
        </w:tc>
        <w:tc>
          <w:tcPr>
            <w:tcW w:w="2438" w:type="dxa"/>
          </w:tcPr>
          <w:p w:rsidR="000378CC" w:rsidRDefault="000378CC">
            <w:pPr>
              <w:pStyle w:val="ConsPlusNormal"/>
            </w:pPr>
            <w:r>
              <w:t>Цель 1. Повышение доступности жилья и качества жилищного обеспечения населения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удельный вес введенной общей площади жилых домов по отношению к общей площади жилищного фонда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1,43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1,19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2.0.0.0.1.</w:t>
            </w:r>
          </w:p>
        </w:tc>
        <w:tc>
          <w:tcPr>
            <w:tcW w:w="2438" w:type="dxa"/>
          </w:tcPr>
          <w:p w:rsidR="000378CC" w:rsidRDefault="000378CC">
            <w:pPr>
              <w:pStyle w:val="ConsPlusNormal"/>
            </w:pPr>
            <w:r>
              <w:t>Цель 2. Повышение качества и надежности предоставления жилищно-коммунальных услуг населению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 xml:space="preserve">количество многоквартирных домов, в которых выполнены работы (услуги) по капитальному ремонту в рамках региональной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капитального ремонта общего имущества в многоквартирных домах, расположенных на территории Республики Карелия, на 2015-2044 годы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0,20</w:t>
            </w:r>
          </w:p>
        </w:tc>
      </w:tr>
      <w:tr w:rsidR="000378CC">
        <w:tc>
          <w:tcPr>
            <w:tcW w:w="21430" w:type="dxa"/>
            <w:gridSpan w:val="13"/>
          </w:tcPr>
          <w:p w:rsidR="000378CC" w:rsidRDefault="000378CC">
            <w:pPr>
              <w:pStyle w:val="ConsPlusNormal"/>
              <w:jc w:val="center"/>
              <w:outlineLvl w:val="2"/>
            </w:pPr>
            <w:r>
              <w:t>Подпрограмма 1 "Создание условий для обеспечения доступным и комфортным жильем граждан в Республике Карелия"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1.1.1.0.1.</w:t>
            </w:r>
          </w:p>
        </w:tc>
        <w:tc>
          <w:tcPr>
            <w:tcW w:w="2438" w:type="dxa"/>
            <w:vMerge w:val="restart"/>
          </w:tcPr>
          <w:p w:rsidR="000378CC" w:rsidRDefault="000378CC">
            <w:pPr>
              <w:pStyle w:val="ConsPlusNormal"/>
            </w:pPr>
            <w:r>
              <w:t>Цель. Обеспечение доступности жилья для граждан в Республике Карелия и развитие жилищного строительства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лет, необходимых семье, состоящей из 3 человек, для приобретения стандартной квартиры общей площадью 54 квадратных метра с учетом среднего годового совокупного дохода семьи (коэффициент доступности)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лет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3,56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3,36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2,82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2,63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2,46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2,16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2,07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0,77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1.1.1.0.2.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годовой объем ввода жилья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 xml:space="preserve">тысяч квадратных </w:t>
            </w:r>
            <w:r>
              <w:lastRenderedPageBreak/>
              <w:t>метров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215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225,32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1,3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1.1.1.0.3.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общая площадь жилых помещений, приходящаяся в среднем на одного жителя (уровень обеспеченности)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квадратных метров на человека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25,18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25,57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26,06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27,2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27,6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26,7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29,1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1,09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1.1.1.0.4.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доля автомобильных дорог, построенных (реконструированных) в рамках реализации предусматривающих строительство жилья проектов развития территорий, в общем количестве автомобильных дорог, подлежащих строительству (реконструкции) в рамках государственной программы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1.1.1.1.1.</w:t>
            </w:r>
          </w:p>
        </w:tc>
        <w:tc>
          <w:tcPr>
            <w:tcW w:w="2438" w:type="dxa"/>
            <w:vMerge w:val="restart"/>
          </w:tcPr>
          <w:p w:rsidR="000378CC" w:rsidRDefault="000378CC">
            <w:pPr>
              <w:pStyle w:val="ConsPlusNormal"/>
            </w:pPr>
            <w:r>
              <w:t>Задача 1. Снижение стоимости одного квадратного метра жилья путем увеличения объемов жилищного строительства, в первую очередь жилья стандартного класса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годовой объем ввода жилья, соответствующего стандартному классу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тысяч квадратных метров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20,1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25,3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29,6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72,6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45,7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49,5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0,66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1.1.1.1.2.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удельный вес введенной общей площади жилых домов в общей площади жилищного фонда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1,43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1,19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1.1.1.1.3.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доля ввода жилья, соответствующего стандартному классу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19,7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0,52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1.1.1.1.4.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общая площадь земельных участков единого института развития в жилищной сфере, предоставленных для жилищного строительства и комплексного освоения в целях жилищного строительства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гектаров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1.1.1.1.5.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 xml:space="preserve">объем жилья, введенного в эксплуатацию на земельных участках, предоставленных единым институтом развития в жилищной сфере в соответствии с Федеральным </w:t>
            </w:r>
            <w:hyperlink r:id="rId3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июля 2008 года N 161-ФЗ "О </w:t>
            </w:r>
            <w:r>
              <w:lastRenderedPageBreak/>
              <w:t>содействии развитию жилищного строительства", при реализации проектов жилищного строительства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тысяч квадратных метров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13,961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1.1.1.1.6.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общая площадь земельных участков единого института развития в жилищной сфере, предоставленных для размещения объектов, предназначенных для производства строительных материалов, изделий, конструкций для целей жилищного строительства, создания промышленных парков, технопарков, бизнес-инкубаторов, иного строительства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гектаров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1.1.1.1.7.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объем инвестиционных вложений в основной капитал по виду основных фондов подраздела "Жилище"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тысяч рублей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4 053 180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4 467 658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4 468 510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4 542 677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4 635 384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4 913 507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5 191 630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5 562 461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1,13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1.1.1.1.8.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годовой объем ввода жилья в рамках реализации программы "Жилье для российской семьи" на территории Республики Карелия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тысяч квадратных метров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1.1.1.1.9.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доля земельных участков, обеспеченных необходимой инфраструктурой, предоставленных и планируемых к предоставлению для жилищного строительства семьям, имеющим 3 и более детей, в общем количестве земельных участков, сформированных в целях предоставления многодетным семьям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1.1.1.1.10.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 xml:space="preserve">количество земельных участков, предоставленных и планируемых к предоставлению для жилищного строительства семьям, имеющим 3 и более детей, обеспеченных </w:t>
            </w:r>
            <w:r>
              <w:lastRenderedPageBreak/>
              <w:t>необходимой инфраструктурой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единиц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815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2066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2386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1.1.1.1.11.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доля обеспеченных доступным и комфортным жильем семей в количестве семей, желающих улучшить свои жилищные условия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1.1.1.1.12.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предоставленных ипотечных жилищных кредитов (займов)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3400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3600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3800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4200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4400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1,1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1.1.1.1.13.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доля семей, имеющих возможность приобрести жилье, соответствующее стандартам обеспечения жилыми помещениями, с помощью собственных и заемных средств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1.1.1.1.14.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превышение среднего уровня процентной ставки по ипотечному жилищному кредиту (в рублях) над индексом потребительских цен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процентных пунктов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8,63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1.1.1.1.15.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семей, обеспеченных жильем с помощью ипотечных жилищных кредитов, получивших государственную поддержку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семей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1.1.1.1.16.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молодых учителей общеобразовательных организаций в Республике Карелия, получивших субсидию на первоначальный взнос по ипотечному жилищному кредиту (займу)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1.1.1.1.17.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молодых семей, улучшивших жилищные условия, в том числе с использованием ипотечных кредитов (займов)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семей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10,38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1.1.1.1.18.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 xml:space="preserve">количество граждан, относящихся к </w:t>
            </w:r>
            <w:r>
              <w:lastRenderedPageBreak/>
              <w:t>категориям, установленным федеральным законодательством, улучшивших жилищные условия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человек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2,68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1.1.1.1.19.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граждан, уволенных с военной службы (службы), и приравненных к ним лиц, улучшивших жилищные условия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1.1.1.1.20.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вынужденных переселенцев, улучшивших жилищные условия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0,83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1.1.1.1.21.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граждан, подвергшихся радиационному воздействию вследствие катастрофы на Чернобыльской АЭС, аварии на производственном объединении "Маяк", и приравненных к ним лиц, улучшивших жилищные условия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0,71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1.1.1.1.22.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граждан, выезжающих из районов Крайнего Севера и приравненных к ним местностей, улучшивших жилищные условия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1,79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1.1.1.1.23.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протяженность участков автомобильных дорог, построенных (реконструированных) в рамках реализации предусматривающих строительство жилья проектов развития территорий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километров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2,3093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1.1.1.1.24.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квартир, переведенных на природный газ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1731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1.1.1.1.25.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 xml:space="preserve">количество семей, обеспеченных жильем с помощью ипотечных жилищных кредитов в рамках реализации отдельных мероприятий </w:t>
            </w:r>
            <w:r>
              <w:lastRenderedPageBreak/>
              <w:t>приоритетного проекта "Ипотека и арендное жилье" на территории Республики Карелия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семей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1.1.1.1.26.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удельный вес числа семей, получивших жилые помещения и улучшивших жилищные условия, в числе семей, состоящих на учете в качестве нуждающихся в жилых помещениях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2,97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4,95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1.1.1.2.1.</w:t>
            </w:r>
          </w:p>
        </w:tc>
        <w:tc>
          <w:tcPr>
            <w:tcW w:w="2438" w:type="dxa"/>
          </w:tcPr>
          <w:p w:rsidR="000378CC" w:rsidRDefault="000378CC">
            <w:pPr>
              <w:pStyle w:val="ConsPlusNormal"/>
            </w:pPr>
            <w:r>
              <w:t>Задача 2. Развитие рынка арендного жилья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доля ввода жилья в арендных многоквартирных домах в общей площади ввода жилья в многоквартирных домах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1.1.1.3.1.</w:t>
            </w:r>
          </w:p>
        </w:tc>
        <w:tc>
          <w:tcPr>
            <w:tcW w:w="2438" w:type="dxa"/>
            <w:vMerge w:val="restart"/>
          </w:tcPr>
          <w:p w:rsidR="000378CC" w:rsidRDefault="000378CC">
            <w:pPr>
              <w:pStyle w:val="ConsPlusNormal"/>
            </w:pPr>
            <w:r>
              <w:t>Задача 3. Расселение аварийного жилищного фонда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общая площадь, подлежащая расселению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тысяч квадратных метров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37,59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40,95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52,47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1.1.1.3.2.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численность подлежащих переселению граждан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1894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2220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2470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3458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1.1.1.3.3.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процент устраненных недостатков выполненных работ из числа выявленных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21430" w:type="dxa"/>
            <w:gridSpan w:val="13"/>
          </w:tcPr>
          <w:p w:rsidR="000378CC" w:rsidRDefault="000378CC">
            <w:pPr>
              <w:pStyle w:val="ConsPlusNormal"/>
              <w:jc w:val="center"/>
              <w:outlineLvl w:val="2"/>
            </w:pPr>
            <w:r>
              <w:t>Подпрограмма 2 "Создание условий для обеспечения качественными жилищно-коммунальными услугами граждан в Республике Карелия"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2.2.1.0.1.</w:t>
            </w:r>
          </w:p>
        </w:tc>
        <w:tc>
          <w:tcPr>
            <w:tcW w:w="2438" w:type="dxa"/>
            <w:vMerge w:val="restart"/>
          </w:tcPr>
          <w:p w:rsidR="000378CC" w:rsidRDefault="000378CC">
            <w:pPr>
              <w:pStyle w:val="ConsPlusNormal"/>
            </w:pPr>
            <w:r>
              <w:t>Цель. Улучшение качества жилищного фонда, повышение комфортности условий проживания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 xml:space="preserve">доля площади многоквартирных домов, в которых выполнены работы (услуги) по капитальному ремонту, в общей площади многоквартирных домов, предусмотренных региональной </w:t>
            </w:r>
            <w:hyperlink r:id="rId36" w:history="1">
              <w:r>
                <w:rPr>
                  <w:color w:val="0000FF"/>
                </w:rPr>
                <w:t>программой</w:t>
              </w:r>
            </w:hyperlink>
            <w:r>
              <w:t xml:space="preserve"> капитального ремонта общего имущества в многоквартирных домах, расположенных на территории Республики Карелия, на 2015-2044 годы к ремонту в текущем году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1,0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2.2.1.0.2.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доля реконструированных, технически перевооруженных и построенных объектов водоснабжения и водоотведения в общем количестве объектов водоснабжения и водоотведения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20,1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2,61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2.2.1.1.1.</w:t>
            </w:r>
          </w:p>
        </w:tc>
        <w:tc>
          <w:tcPr>
            <w:tcW w:w="2438" w:type="dxa"/>
          </w:tcPr>
          <w:p w:rsidR="000378CC" w:rsidRDefault="000378CC">
            <w:pPr>
              <w:pStyle w:val="ConsPlusNormal"/>
            </w:pPr>
            <w:r>
              <w:t>Задача 1. Создание условий для увеличения объема капитального ремонта жилищного фонда в целях повышения его комфортности и энергоэффективности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площадь многоквартирных домов, в которых выполнены работы (услуги) по капитальному ремонту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тысяч квадратных метров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87,16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95,07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155,58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85,1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125,49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0,81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2.2.1.2.1.</w:t>
            </w:r>
          </w:p>
        </w:tc>
        <w:tc>
          <w:tcPr>
            <w:tcW w:w="2438" w:type="dxa"/>
            <w:vMerge w:val="restart"/>
          </w:tcPr>
          <w:p w:rsidR="000378CC" w:rsidRDefault="000378CC">
            <w:pPr>
              <w:pStyle w:val="ConsPlusNormal"/>
            </w:pPr>
            <w:r>
              <w:t>Задача 2. Реконструкция, техническое перевооружение и строительство объектов коммунальной инфраструктуры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построенных и реконструированных объектов водоснабжения и водоотведения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2.2.1.2.2.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наличие технического заключения по результатам обследования объекта незавершенного строительства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2.2.1.2.3.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проектно-сметных документаций, утвержденных заказчиком, на строительство объектов водоснабжения и водоотведения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2.2.1.2.4.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разработанных проектно-сметных документаций на строительство и реконструкцию объектов теплоснабжения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2.2.1.2.5.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разработанных проектно-сметных документаций на строительство и реконструкцию объектов сортировки твердых коммунальных отходов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2.2.1.3.1.</w:t>
            </w:r>
          </w:p>
        </w:tc>
        <w:tc>
          <w:tcPr>
            <w:tcW w:w="2438" w:type="dxa"/>
            <w:vMerge w:val="restart"/>
          </w:tcPr>
          <w:p w:rsidR="000378CC" w:rsidRDefault="000378CC">
            <w:pPr>
              <w:pStyle w:val="ConsPlusNormal"/>
            </w:pPr>
            <w:r>
              <w:t>Задача 3. Обеспечение доступности коммунальных услуг для граждан в Республике Карелия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соблюдение фактического темпа роста регулируемых тарифов по отношению к предельному темпу роста, определенному Правительством Российской Федерации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1,0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2.2.1.3.2.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соблюдение установленного предельного темпа роста платы граждан за коммунальные услуги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1,0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2.2.1.3.3.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доля организаций, для которых установлены долгосрочные тарифы, в общем количестве организаций, подлежащих государственному регулированию тарифов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1,0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2.2.1.3.4.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процент технической готовности объекта водоснабжения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2.2.1.4.1.</w:t>
            </w:r>
          </w:p>
        </w:tc>
        <w:tc>
          <w:tcPr>
            <w:tcW w:w="2438" w:type="dxa"/>
            <w:vMerge w:val="restart"/>
          </w:tcPr>
          <w:p w:rsidR="000378CC" w:rsidRDefault="000378CC">
            <w:pPr>
              <w:pStyle w:val="ConsPlusNormal"/>
            </w:pPr>
            <w:r>
              <w:t>Задача 4. Повышение уровня благоустройства дворовых территорий и мест массового отдыха населения (городских парков)</w:t>
            </w:r>
          </w:p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благоустроенных дворовых территорий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  <w:tr w:rsidR="000378CC"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2.2.1.4.2.</w:t>
            </w:r>
          </w:p>
        </w:tc>
        <w:tc>
          <w:tcPr>
            <w:tcW w:w="2438" w:type="dxa"/>
            <w:vMerge/>
          </w:tcPr>
          <w:p w:rsidR="000378CC" w:rsidRDefault="000378CC"/>
        </w:tc>
        <w:tc>
          <w:tcPr>
            <w:tcW w:w="3458" w:type="dxa"/>
          </w:tcPr>
          <w:p w:rsidR="000378CC" w:rsidRDefault="000378CC">
            <w:pPr>
              <w:pStyle w:val="ConsPlusNormal"/>
            </w:pPr>
            <w:r>
              <w:t>количество обустроенных городских парков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</w:tr>
    </w:tbl>
    <w:p w:rsidR="000378CC" w:rsidRDefault="000378CC">
      <w:pPr>
        <w:sectPr w:rsidR="000378C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right"/>
        <w:outlineLvl w:val="1"/>
      </w:pPr>
      <w:r>
        <w:t>Приложение 2</w:t>
      </w:r>
    </w:p>
    <w:p w:rsidR="000378CC" w:rsidRDefault="000378CC">
      <w:pPr>
        <w:pStyle w:val="ConsPlusNormal"/>
        <w:jc w:val="right"/>
      </w:pPr>
      <w:r>
        <w:t>к государственной программе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Title"/>
        <w:jc w:val="center"/>
      </w:pPr>
      <w:bookmarkStart w:id="6" w:name="P977"/>
      <w:bookmarkEnd w:id="6"/>
      <w:r>
        <w:t>ИНФОРМАЦИЯ</w:t>
      </w:r>
    </w:p>
    <w:p w:rsidR="000378CC" w:rsidRDefault="000378CC">
      <w:pPr>
        <w:pStyle w:val="ConsPlusTitle"/>
        <w:jc w:val="center"/>
      </w:pPr>
      <w:r>
        <w:t>ОБ ОСНОВНЫХ МЕРОПРИЯТИЯХ (МЕРОПРИЯТИЯХ)</w:t>
      </w:r>
    </w:p>
    <w:p w:rsidR="000378CC" w:rsidRDefault="000378CC">
      <w:pPr>
        <w:pStyle w:val="ConsPlusTitle"/>
        <w:jc w:val="center"/>
      </w:pPr>
      <w:r>
        <w:t>ГОСУДАРСТВЕННОЙ ПРОГРАММЫ</w:t>
      </w:r>
    </w:p>
    <w:p w:rsidR="000378CC" w:rsidRDefault="000378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3061"/>
        <w:gridCol w:w="2721"/>
        <w:gridCol w:w="1020"/>
        <w:gridCol w:w="964"/>
        <w:gridCol w:w="3061"/>
        <w:gridCol w:w="1247"/>
      </w:tblGrid>
      <w:tr w:rsidR="000378CC">
        <w:tc>
          <w:tcPr>
            <w:tcW w:w="1417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61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Номер и наименование подпрограммы, основного мероприятия (мероприятия), ведомственной, региональной целевой программы, долгосрочной целевой программы</w:t>
            </w:r>
          </w:p>
        </w:tc>
        <w:tc>
          <w:tcPr>
            <w:tcW w:w="2721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Исполнитель основного мероприятия (мероприятия)</w:t>
            </w:r>
          </w:p>
        </w:tc>
        <w:tc>
          <w:tcPr>
            <w:tcW w:w="1984" w:type="dxa"/>
            <w:gridSpan w:val="2"/>
          </w:tcPr>
          <w:p w:rsidR="000378CC" w:rsidRDefault="000378CC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3061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Ожидаемый непосредственный результат по итогам реализации государственной программы</w:t>
            </w:r>
          </w:p>
        </w:tc>
        <w:tc>
          <w:tcPr>
            <w:tcW w:w="1247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Информация о приоритетности основного мероприятия (мероприятия)</w:t>
            </w:r>
          </w:p>
        </w:tc>
      </w:tr>
      <w:tr w:rsidR="000378CC">
        <w:tc>
          <w:tcPr>
            <w:tcW w:w="1417" w:type="dxa"/>
            <w:vMerge/>
          </w:tcPr>
          <w:p w:rsidR="000378CC" w:rsidRDefault="000378CC"/>
        </w:tc>
        <w:tc>
          <w:tcPr>
            <w:tcW w:w="3061" w:type="dxa"/>
            <w:vMerge/>
          </w:tcPr>
          <w:p w:rsidR="000378CC" w:rsidRDefault="000378CC"/>
        </w:tc>
        <w:tc>
          <w:tcPr>
            <w:tcW w:w="2721" w:type="dxa"/>
            <w:vMerge/>
          </w:tcPr>
          <w:p w:rsidR="000378CC" w:rsidRDefault="000378CC"/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начала реализации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окончания реализации</w:t>
            </w:r>
          </w:p>
        </w:tc>
        <w:tc>
          <w:tcPr>
            <w:tcW w:w="3061" w:type="dxa"/>
            <w:vMerge/>
          </w:tcPr>
          <w:p w:rsidR="000378CC" w:rsidRDefault="000378CC"/>
        </w:tc>
        <w:tc>
          <w:tcPr>
            <w:tcW w:w="1247" w:type="dxa"/>
            <w:vMerge/>
          </w:tcPr>
          <w:p w:rsidR="000378CC" w:rsidRDefault="000378CC"/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7</w:t>
            </w:r>
          </w:p>
        </w:tc>
      </w:tr>
      <w:tr w:rsidR="000378CC">
        <w:tc>
          <w:tcPr>
            <w:tcW w:w="13491" w:type="dxa"/>
            <w:gridSpan w:val="7"/>
          </w:tcPr>
          <w:p w:rsidR="000378CC" w:rsidRDefault="000378CC">
            <w:pPr>
              <w:pStyle w:val="ConsPlusNormal"/>
              <w:jc w:val="center"/>
              <w:outlineLvl w:val="2"/>
            </w:pPr>
            <w:r>
              <w:t>Государственная программа Республики Карелия "Обеспечение доступным и комфортным жильем и жилищно-коммунальными услугами"</w:t>
            </w:r>
          </w:p>
        </w:tc>
      </w:tr>
      <w:tr w:rsidR="000378CC">
        <w:tc>
          <w:tcPr>
            <w:tcW w:w="13491" w:type="dxa"/>
            <w:gridSpan w:val="7"/>
          </w:tcPr>
          <w:p w:rsidR="000378CC" w:rsidRDefault="000378CC">
            <w:pPr>
              <w:pStyle w:val="ConsPlusNormal"/>
              <w:jc w:val="center"/>
              <w:outlineLvl w:val="2"/>
            </w:pPr>
            <w:r>
              <w:t>Подпрограмма 1 "Создание условий для обеспечения доступным и комфортным жильем граждан в Республике Карелия"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1.1.0.0.0.</w:t>
            </w:r>
          </w:p>
        </w:tc>
        <w:tc>
          <w:tcPr>
            <w:tcW w:w="12074" w:type="dxa"/>
            <w:gridSpan w:val="6"/>
          </w:tcPr>
          <w:p w:rsidR="000378CC" w:rsidRDefault="000378CC">
            <w:pPr>
              <w:pStyle w:val="ConsPlusNormal"/>
              <w:jc w:val="center"/>
            </w:pPr>
            <w:r>
              <w:t>Цель. Обеспечение доступности жилья для граждан в Республике Карелия и развитие жилищного строительства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1.1.1.0.0.</w:t>
            </w:r>
          </w:p>
        </w:tc>
        <w:tc>
          <w:tcPr>
            <w:tcW w:w="12074" w:type="dxa"/>
            <w:gridSpan w:val="6"/>
          </w:tcPr>
          <w:p w:rsidR="000378CC" w:rsidRDefault="000378CC">
            <w:pPr>
              <w:pStyle w:val="ConsPlusNormal"/>
              <w:jc w:val="center"/>
            </w:pPr>
            <w:r>
              <w:t>Задача 1. Снижение стоимости одного квадратного метра жилья путем увеличения объемов жилищного строительства, в первую очередь жилья стандартного класса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1.1.1.1.0.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Оказание мер государственной поддержки населению в улучшении жилищных условий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увеличение объемов жилищного строительства и выполнение государственных обязательств по обеспечению жильем категорий граждан, установленных федеральным законодательством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1, 2, 3, 4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1.1.1.1.1.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 xml:space="preserve">Мероприятие. Оказание мер </w:t>
            </w:r>
            <w:r>
              <w:lastRenderedPageBreak/>
              <w:t>государственной поддержки в улучшении жилищных условий молодым семьям, признанным в установленном порядке нуждающимися в улучшении жилищных условий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 xml:space="preserve">Министерство строительства, </w:t>
            </w:r>
            <w:r>
              <w:lastRenderedPageBreak/>
              <w:t>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2016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 xml:space="preserve">улучшение жилищных условий </w:t>
            </w:r>
            <w:r>
              <w:lastRenderedPageBreak/>
              <w:t>граждан Республики Карелия за счет развития ипотечного жилищного кредитования в Республике Карелия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3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1.1.1.1.2.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Мероприятие. Оказание мер государственной поддержки в улучшении жилищных условий гражданам в Республике Карелия в целях развития ипотечного жилищного кредитования в Республике Карелия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улучшение жилищных условий граждан Республики Карелия за счет развития ипотечного жилищного кредитования в Республике Карелия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1.1.1.1.3.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Мероприятие. Оказание мер государственной поддержки в улучшении жилищных условий категориям граждан, установленным федеральным законодательством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улучшение жилищных условий категорий граждан, установленных федеральным законодательством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1.1.1.1.4.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Мероприятие. Формирование механизмов долгосрочного финансирования ипотечного жилищного кредитования, в том числе с привлечением акционерного общества "Дом.РФ"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развитие механизмов долгосрочного финансирования ипотечного жилищного кредитования, повышение доступности ипотечных кредитов для граждан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1.1.1.1.5.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Мероприятие. Строительство (реконструкция) автомобильных дорог в микрорайонах массовой малоэтажной и многоквартирной застройки жильем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увеличение спроса на новое жилье за счет улучшения транспортного сообщения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1.1.1.1.6.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Мероприятие. Перевод многоквартирного жилого фонда на природный газ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повышение качества предоставляемых услуг газоснабжения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1.1.1.2.0.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Обеспечение необходимой инфраструктурой земельных участков в целях жилищного строительства для семей, имеющих трех и более детей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увеличение объемов ввода малоэтажного жилья, обеспечение земельных участков, планируемых к предоставлению семьям, имеющим трех и более детей, необходимой инфраструктурой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1.1.1.3.0.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 xml:space="preserve">Основное мероприятие. Реализация Региональной целевой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стимулирования развития жилищного строительства в Республике Карелия на 2011-2015 годы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повышение доступности жилья для населения путем строительства жилья стандартного класса, отвечающего требованиям энергоэффективности, а также ценовой доступности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1.1.1.4.0.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Проведение эффективной градостроительной политики, создание условий для строительства жилья стандартного класса, демонополизации и развития конкуренции на рынке жилищного строительства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увеличение годового объема ввода жилья стандартного класса, стабилизация цен на жилье на доступном для населения и экономически обоснованном уровне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1.1.1.5.0.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Реализация проектов жилищного строительства, осуществляемых в рамках программы "Жилье для российской семьи"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улучшение жилищных условий определенных социальных категорий граждан, строительство жилья стандартного класса, стоимость которого не превышает минимальной из величин - 35 тыс. рублей за 1 кв. м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1.1.1.6.0.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 xml:space="preserve">Основное мероприятие. Создание условий для строительства и реконструкции предприятий по производству ресурсосберегающих материалов, </w:t>
            </w:r>
            <w:r>
              <w:lastRenderedPageBreak/>
              <w:t>изделий и конструкций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 xml:space="preserve">повышение уровня использования новых энергоэффективных и ресурсосберегающих технологий при жилищном строительстве, </w:t>
            </w:r>
            <w:r>
              <w:lastRenderedPageBreak/>
              <w:t>формирование условий для строительства и реконструкции предприятий по производству ресурсосберегающих материалов, изделий и конструкций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1.1.1.7.0.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Создание эффективных и устойчивых организационных и финансовых механизмов государственно-частного партнерства при строительстве жилья стандартного класса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увеличение инвестиций и кредитных средств, направляемых в жилищное строительство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1.1.1.8.0.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Реализация отдельных мероприятий приоритетного проекта "Ипотека и арендное жилье" на территории Республики Карелия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улучшение жилищных условий граждан Республики Карелия за счет развития ипотечного жилищного кредитования в Республике Карелия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1.1.2.0.0.</w:t>
            </w:r>
          </w:p>
        </w:tc>
        <w:tc>
          <w:tcPr>
            <w:tcW w:w="12074" w:type="dxa"/>
            <w:gridSpan w:val="6"/>
          </w:tcPr>
          <w:p w:rsidR="000378CC" w:rsidRDefault="000378CC">
            <w:pPr>
              <w:pStyle w:val="ConsPlusNormal"/>
              <w:jc w:val="center"/>
            </w:pPr>
            <w:r>
              <w:t>Задача 2. Развитие рынка арендного жилья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1.1.2.1.0.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Содействие формированию рынка доступного арендного жилья и развитие некоммерческого жилищного фонда для граждан, имеющих невысокий уровень дохода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формирование рынка доступного арендного жилья и развитие некоммерческого арендного жилищного фонда для граждан, имеющих невысокий уровень дохода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1.1.3.0.0.</w:t>
            </w:r>
          </w:p>
        </w:tc>
        <w:tc>
          <w:tcPr>
            <w:tcW w:w="12074" w:type="dxa"/>
            <w:gridSpan w:val="6"/>
          </w:tcPr>
          <w:p w:rsidR="000378CC" w:rsidRDefault="000378CC">
            <w:pPr>
              <w:pStyle w:val="ConsPlusNormal"/>
              <w:jc w:val="center"/>
            </w:pPr>
            <w:r>
              <w:t>Задача 3. Расселение аварийного жилищного фонда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1.1.3.1.0.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Переселение граждан из многоквартирных домов, признанных аварийными и подлежащими сносу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увеличение темпов расселения аварийного жилищного фонда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</w:tr>
      <w:tr w:rsidR="000378CC">
        <w:tc>
          <w:tcPr>
            <w:tcW w:w="13491" w:type="dxa"/>
            <w:gridSpan w:val="7"/>
          </w:tcPr>
          <w:p w:rsidR="000378CC" w:rsidRDefault="000378CC">
            <w:pPr>
              <w:pStyle w:val="ConsPlusNormal"/>
              <w:jc w:val="center"/>
              <w:outlineLvl w:val="2"/>
            </w:pPr>
            <w:r>
              <w:t>Подпрограмма 2 "Создание условий для обеспечения качественными жилищно-коммунальными услугами граждан в Республике Карелия"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2.1.0.0.0.</w:t>
            </w:r>
          </w:p>
        </w:tc>
        <w:tc>
          <w:tcPr>
            <w:tcW w:w="12074" w:type="dxa"/>
            <w:gridSpan w:val="6"/>
          </w:tcPr>
          <w:p w:rsidR="000378CC" w:rsidRDefault="000378CC">
            <w:pPr>
              <w:pStyle w:val="ConsPlusNormal"/>
              <w:jc w:val="center"/>
            </w:pPr>
            <w:r>
              <w:t>Цель. Улучшение качества жилищного фонда, повышение комфортности условий проживания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2.1.1.0.0.</w:t>
            </w:r>
          </w:p>
        </w:tc>
        <w:tc>
          <w:tcPr>
            <w:tcW w:w="12074" w:type="dxa"/>
            <w:gridSpan w:val="6"/>
          </w:tcPr>
          <w:p w:rsidR="000378CC" w:rsidRDefault="000378CC">
            <w:pPr>
              <w:pStyle w:val="ConsPlusNormal"/>
              <w:jc w:val="center"/>
            </w:pPr>
            <w:r>
              <w:t>Задача 1. Создание условий для увеличения объема капитального ремонта жилищного фонда в целях повышения его комфортности и энергоэффективности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2.1.1.1.0.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Организация проведения капитального ремонта общего имущества в многоквартирных домах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Карелия, Государственный комитет Республики Карелия по строительному, жилищному и дорожному надзору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увеличение объема капитально отремонтированных многоквартирных домов, целевое использование средств фондов капитального ремонта и обеспечение их сохранности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2.1.2.0.0.</w:t>
            </w:r>
          </w:p>
        </w:tc>
        <w:tc>
          <w:tcPr>
            <w:tcW w:w="12074" w:type="dxa"/>
            <w:gridSpan w:val="6"/>
          </w:tcPr>
          <w:p w:rsidR="000378CC" w:rsidRDefault="000378CC">
            <w:pPr>
              <w:pStyle w:val="ConsPlusNormal"/>
              <w:jc w:val="center"/>
            </w:pPr>
            <w:r>
              <w:t>Задача 2. Реконструкция, техническое перевооружение и строительство объектов коммунальной инфраструктуры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2.1.2.1.0.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Организация проведения мероприятий в сфере строительства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повышение качества выполнения строительно-монтажных работ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2.1.2.2.0.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Строительство и реконструкция объектов водоснабжения и водоотведения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повышение качества предоставляемых коммунальных услуг в результате реконструкции, модернизации и выполнения ремонтных работ на объектах водоснабжения и водоотведения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2, 4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2.1.2.3.0.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Строительство и реконструкция объектов теплоснабжения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повышение качества предоставляемых коммунальных услуг в результате строительства и реконструкции объектов теплоснабжения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2.1.2.4.0.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Строительство и реконструкция объектов сортировки твердых коммунальных отходов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 xml:space="preserve">повышение качества предоставляемых коммунальных услуг в результате строительства и реконструкции объектов сортировки твердых </w:t>
            </w:r>
            <w:r>
              <w:lastRenderedPageBreak/>
              <w:t>коммунальных отходов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2.1.3.0.0.</w:t>
            </w:r>
          </w:p>
        </w:tc>
        <w:tc>
          <w:tcPr>
            <w:tcW w:w="12074" w:type="dxa"/>
            <w:gridSpan w:val="6"/>
          </w:tcPr>
          <w:p w:rsidR="000378CC" w:rsidRDefault="000378CC">
            <w:pPr>
              <w:pStyle w:val="ConsPlusNormal"/>
              <w:jc w:val="center"/>
            </w:pPr>
            <w:r>
              <w:t>Задача 3. Обеспечение доступности коммунальных услуг для граждан в Республике Карелия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2.1.3.1.0.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Повышение качества и обеспечение надежности предоставления коммунальных услуг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Государственный комитет Республики Карелия по ценам и тарифам, 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повышение уровня защиты потребителей и надежности предоставления коммунальных услуг, ограничение темпов роста вносимой гражданами платы за коммунальные услуги с учетом инфляционных процессов, обеспечение доступности коммунальных платежей для населения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2.1.4.0.0.</w:t>
            </w:r>
          </w:p>
        </w:tc>
        <w:tc>
          <w:tcPr>
            <w:tcW w:w="12074" w:type="dxa"/>
            <w:gridSpan w:val="6"/>
          </w:tcPr>
          <w:p w:rsidR="000378CC" w:rsidRDefault="000378CC">
            <w:pPr>
              <w:pStyle w:val="ConsPlusNormal"/>
              <w:jc w:val="center"/>
            </w:pPr>
            <w:r>
              <w:t>Задача 4. Повышение уровня благоустройства дворовых территорий и мест массового отдыха населения (городских парков)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2.1.4.1.0.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Обеспечение устойчивого развития и уровня благоустройства городских и сельских поселений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улучшение состояния (внешнего вида) дворовых территорий, городских парков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2.1.4.1.1.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Мероприятие. 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улучшение состояния дворовых территорий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2.1.4.1.2.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Мероприятие. Поддержка обустройства мест массового отдыха населения (городских парков)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64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улучшение внешнего вида городских парков</w:t>
            </w: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</w:tr>
      <w:tr w:rsidR="000378CC">
        <w:tc>
          <w:tcPr>
            <w:tcW w:w="1417" w:type="dxa"/>
          </w:tcPr>
          <w:p w:rsidR="000378CC" w:rsidRDefault="000378CC">
            <w:pPr>
              <w:pStyle w:val="ConsPlusNormal"/>
              <w:jc w:val="center"/>
            </w:pPr>
            <w:r>
              <w:t>99.0.</w:t>
            </w: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  <w:r>
              <w:t>Основное мероприятие. Обеспечение реализации государственной программы</w:t>
            </w:r>
          </w:p>
        </w:tc>
        <w:tc>
          <w:tcPr>
            <w:tcW w:w="2721" w:type="dxa"/>
          </w:tcPr>
          <w:p w:rsidR="000378CC" w:rsidRDefault="000378CC">
            <w:pPr>
              <w:pStyle w:val="ConsPlusNormal"/>
              <w:jc w:val="center"/>
            </w:pPr>
            <w:r>
              <w:t xml:space="preserve">Министерство строительства, жилищно-коммунального хозяйства и энергетики Республики Карелия, Государственный комитет </w:t>
            </w:r>
            <w:r>
              <w:lastRenderedPageBreak/>
              <w:t>Республики Карелия по ценам и тарифам, Государственный комитет Республики Карелия по строительному, жилищному и дорожному надзору</w:t>
            </w:r>
          </w:p>
        </w:tc>
        <w:tc>
          <w:tcPr>
            <w:tcW w:w="1020" w:type="dxa"/>
          </w:tcPr>
          <w:p w:rsidR="000378CC" w:rsidRDefault="000378CC">
            <w:pPr>
              <w:pStyle w:val="ConsPlusNormal"/>
            </w:pPr>
          </w:p>
        </w:tc>
        <w:tc>
          <w:tcPr>
            <w:tcW w:w="964" w:type="dxa"/>
          </w:tcPr>
          <w:p w:rsidR="000378CC" w:rsidRDefault="000378CC">
            <w:pPr>
              <w:pStyle w:val="ConsPlusNormal"/>
            </w:pPr>
          </w:p>
        </w:tc>
        <w:tc>
          <w:tcPr>
            <w:tcW w:w="3061" w:type="dxa"/>
          </w:tcPr>
          <w:p w:rsidR="000378CC" w:rsidRDefault="000378CC">
            <w:pPr>
              <w:pStyle w:val="ConsPlusNormal"/>
            </w:pPr>
          </w:p>
        </w:tc>
        <w:tc>
          <w:tcPr>
            <w:tcW w:w="1247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</w:tr>
    </w:tbl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right"/>
        <w:outlineLvl w:val="1"/>
      </w:pPr>
      <w:r>
        <w:t>Приложение 3</w:t>
      </w:r>
    </w:p>
    <w:p w:rsidR="000378CC" w:rsidRDefault="000378CC">
      <w:pPr>
        <w:pStyle w:val="ConsPlusNormal"/>
        <w:jc w:val="right"/>
      </w:pPr>
      <w:r>
        <w:t>к государственной программе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Title"/>
        <w:jc w:val="center"/>
      </w:pPr>
      <w:bookmarkStart w:id="7" w:name="P1207"/>
      <w:bookmarkEnd w:id="7"/>
      <w:r>
        <w:t>ФИНАНСОВОЕ ОБЕСПЕЧЕНИЕ</w:t>
      </w:r>
    </w:p>
    <w:p w:rsidR="000378CC" w:rsidRDefault="000378CC">
      <w:pPr>
        <w:pStyle w:val="ConsPlusTitle"/>
        <w:jc w:val="center"/>
      </w:pPr>
      <w:r>
        <w:t>РЕАЛИЗАЦИИ ГОСУДАРСТВЕННОЙ ПРОГРАММЫ ЗА СЧЕТ СРЕДСТВ</w:t>
      </w:r>
    </w:p>
    <w:p w:rsidR="000378CC" w:rsidRDefault="000378CC">
      <w:pPr>
        <w:pStyle w:val="ConsPlusTitle"/>
        <w:jc w:val="center"/>
      </w:pPr>
      <w:r>
        <w:t>БЮДЖЕТА РЕСПУБЛИКИ КАРЕЛИЯ</w:t>
      </w:r>
    </w:p>
    <w:p w:rsidR="000378CC" w:rsidRDefault="000378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2098"/>
        <w:gridCol w:w="2551"/>
        <w:gridCol w:w="850"/>
        <w:gridCol w:w="907"/>
        <w:gridCol w:w="1644"/>
        <w:gridCol w:w="567"/>
        <w:gridCol w:w="1474"/>
        <w:gridCol w:w="1644"/>
        <w:gridCol w:w="1701"/>
        <w:gridCol w:w="1587"/>
        <w:gridCol w:w="1587"/>
        <w:gridCol w:w="1587"/>
        <w:gridCol w:w="1587"/>
      </w:tblGrid>
      <w:tr w:rsidR="000378CC">
        <w:tc>
          <w:tcPr>
            <w:tcW w:w="1644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Статус</w:t>
            </w:r>
          </w:p>
        </w:tc>
        <w:tc>
          <w:tcPr>
            <w:tcW w:w="2098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Наименование государственной программы, подпрограммы государственной программы, ведомственной, региональной, долгосрочной целевой программы, основного мероприятия и мероприятия</w:t>
            </w:r>
          </w:p>
        </w:tc>
        <w:tc>
          <w:tcPr>
            <w:tcW w:w="2551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3968" w:type="dxa"/>
            <w:gridSpan w:val="4"/>
          </w:tcPr>
          <w:p w:rsidR="000378CC" w:rsidRDefault="000378CC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11167" w:type="dxa"/>
            <w:gridSpan w:val="7"/>
          </w:tcPr>
          <w:p w:rsidR="000378CC" w:rsidRDefault="000378CC">
            <w:pPr>
              <w:pStyle w:val="ConsPlusNormal"/>
              <w:jc w:val="center"/>
            </w:pPr>
            <w:r>
              <w:t>Расходы (тыс. руб.), годы</w:t>
            </w:r>
          </w:p>
        </w:tc>
      </w:tr>
      <w:tr w:rsidR="000378CC">
        <w:tc>
          <w:tcPr>
            <w:tcW w:w="1644" w:type="dxa"/>
            <w:vMerge/>
          </w:tcPr>
          <w:p w:rsidR="000378CC" w:rsidRDefault="000378CC"/>
        </w:tc>
        <w:tc>
          <w:tcPr>
            <w:tcW w:w="2098" w:type="dxa"/>
            <w:vMerge/>
          </w:tcPr>
          <w:p w:rsidR="000378CC" w:rsidRDefault="000378CC"/>
        </w:tc>
        <w:tc>
          <w:tcPr>
            <w:tcW w:w="2551" w:type="dxa"/>
            <w:vMerge/>
          </w:tcPr>
          <w:p w:rsidR="000378CC" w:rsidRDefault="000378CC"/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ГРБС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РзПр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14</w:t>
            </w:r>
          </w:p>
        </w:tc>
      </w:tr>
      <w:tr w:rsidR="000378CC">
        <w:tc>
          <w:tcPr>
            <w:tcW w:w="1644" w:type="dxa"/>
            <w:vMerge w:val="restart"/>
          </w:tcPr>
          <w:p w:rsidR="000378CC" w:rsidRDefault="000378CC">
            <w:pPr>
              <w:pStyle w:val="ConsPlusNormal"/>
              <w:outlineLvl w:val="2"/>
            </w:pPr>
            <w:r>
              <w:t>Государственная программа</w:t>
            </w:r>
          </w:p>
        </w:tc>
        <w:tc>
          <w:tcPr>
            <w:tcW w:w="2098" w:type="dxa"/>
            <w:vMerge w:val="restart"/>
          </w:tcPr>
          <w:p w:rsidR="000378CC" w:rsidRDefault="000378CC">
            <w:pPr>
              <w:pStyle w:val="ConsPlusNormal"/>
            </w:pPr>
            <w:r>
              <w:t>"Обеспечение доступным и комфортным жильем и жилищно-</w:t>
            </w:r>
            <w:r>
              <w:lastRenderedPageBreak/>
              <w:t>коммунальными услугами"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1 809 090,90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2 206 540,10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2 234 350,70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2 780 298,93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3 597 900,10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1 058 989,50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884 708,40</w:t>
            </w:r>
          </w:p>
        </w:tc>
      </w:tr>
      <w:tr w:rsidR="000378CC">
        <w:tc>
          <w:tcPr>
            <w:tcW w:w="1644" w:type="dxa"/>
            <w:vMerge/>
          </w:tcPr>
          <w:p w:rsidR="000378CC" w:rsidRDefault="000378CC"/>
        </w:tc>
        <w:tc>
          <w:tcPr>
            <w:tcW w:w="2098" w:type="dxa"/>
            <w:vMerge/>
          </w:tcPr>
          <w:p w:rsidR="000378CC" w:rsidRDefault="000378CC"/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 xml:space="preserve">Министерство строительства, жилищно-коммунального хозяйства и </w:t>
            </w:r>
            <w:r>
              <w:lastRenderedPageBreak/>
              <w:t>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1 169 984,40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1 726 656,70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1 310 675,60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1 757 617,63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2 785 390,90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228 270,70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100 105,70</w:t>
            </w:r>
          </w:p>
        </w:tc>
      </w:tr>
      <w:tr w:rsidR="000378CC">
        <w:tc>
          <w:tcPr>
            <w:tcW w:w="1644" w:type="dxa"/>
            <w:vMerge/>
          </w:tcPr>
          <w:p w:rsidR="000378CC" w:rsidRDefault="000378CC"/>
        </w:tc>
        <w:tc>
          <w:tcPr>
            <w:tcW w:w="2098" w:type="dxa"/>
            <w:vMerge/>
          </w:tcPr>
          <w:p w:rsidR="000378CC" w:rsidRDefault="000378CC"/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Государственный комитет Республики Карелия по ценам и тарифам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639 106,50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479 883,40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894 889,20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994 622,30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765 144,60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806 750,60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761 978,20</w:t>
            </w:r>
          </w:p>
        </w:tc>
      </w:tr>
      <w:tr w:rsidR="000378CC">
        <w:tc>
          <w:tcPr>
            <w:tcW w:w="1644" w:type="dxa"/>
            <w:vMerge/>
          </w:tcPr>
          <w:p w:rsidR="000378CC" w:rsidRDefault="000378CC"/>
        </w:tc>
        <w:tc>
          <w:tcPr>
            <w:tcW w:w="2098" w:type="dxa"/>
            <w:vMerge/>
          </w:tcPr>
          <w:p w:rsidR="000378CC" w:rsidRDefault="000378CC"/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Государственный комитет Республики Карелия по строительному, жилищному и дорожному надзору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28 785,90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28 059,00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47 364,60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23 968,20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22 624,50</w:t>
            </w:r>
          </w:p>
        </w:tc>
      </w:tr>
      <w:tr w:rsidR="000378CC">
        <w:tc>
          <w:tcPr>
            <w:tcW w:w="1644" w:type="dxa"/>
            <w:vMerge w:val="restart"/>
          </w:tcPr>
          <w:p w:rsidR="000378CC" w:rsidRDefault="000378CC">
            <w:pPr>
              <w:pStyle w:val="ConsPlusNormal"/>
              <w:outlineLvl w:val="2"/>
            </w:pPr>
            <w:r>
              <w:t>Подпрограмма 1</w:t>
            </w:r>
          </w:p>
        </w:tc>
        <w:tc>
          <w:tcPr>
            <w:tcW w:w="2098" w:type="dxa"/>
            <w:vMerge w:val="restart"/>
          </w:tcPr>
          <w:p w:rsidR="000378CC" w:rsidRDefault="000378CC">
            <w:pPr>
              <w:pStyle w:val="ConsPlusNormal"/>
            </w:pPr>
            <w:r>
              <w:t>"Создание условий для обеспечения доступным и комфортным жильем граждан в Республике Карелия"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966 665,80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1 598 104,10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1 146 189,60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1 480 769,00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1 930 135,70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48 801,00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27 389,80</w:t>
            </w:r>
          </w:p>
        </w:tc>
      </w:tr>
      <w:tr w:rsidR="000378CC">
        <w:tc>
          <w:tcPr>
            <w:tcW w:w="1644" w:type="dxa"/>
            <w:vMerge/>
          </w:tcPr>
          <w:p w:rsidR="000378CC" w:rsidRDefault="000378CC"/>
        </w:tc>
        <w:tc>
          <w:tcPr>
            <w:tcW w:w="2098" w:type="dxa"/>
            <w:vMerge/>
          </w:tcPr>
          <w:p w:rsidR="000378CC" w:rsidRDefault="000378CC"/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966 665,80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1 598 104,10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1 146 189,60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1 480 769,00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1 930 135,70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48 801,00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27 389,80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Основное мероприятие 1.1.1.1.0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оказание мер государственной поддержки населению в улучшении жилищных условий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05.01, 05.02, 05.05, 10.03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05.1.01.54850, 05.1.01.71000, 05.1.01.R0200, 05.1.01.R0210, 05.1.01.43220, 05.1.01.R4970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321, 322, 414, 521, 522, 812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56 602,50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504 269,60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36 732,90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24 411,00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23 054,80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Мероприятие 1.1.1.1.1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оказание мер государственной поддержки в улучшении жилищных условий молодым семьям, признанным в установленном порядке нуждающимися в улучшении жилищных условий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10.03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05.1.01.50200, 05.1.01.R0200, 05.1.01.R4970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17 000,00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9 809,60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 xml:space="preserve">Мероприятие </w:t>
            </w:r>
            <w:r>
              <w:lastRenderedPageBreak/>
              <w:t>1.1.1.1.2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lastRenderedPageBreak/>
              <w:t xml:space="preserve">оказание мер </w:t>
            </w:r>
            <w:r>
              <w:lastRenderedPageBreak/>
              <w:t>государственной поддержки в улучшении жилищных условий гражданам в Республике Карелия в целях развития ипотечного жилищного кредитования в Республике Карелия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lastRenderedPageBreak/>
              <w:t xml:space="preserve">Министерство </w:t>
            </w:r>
            <w:r>
              <w:lastRenderedPageBreak/>
              <w:t>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 xml:space="preserve">05.05, </w:t>
            </w:r>
            <w:r>
              <w:lastRenderedPageBreak/>
              <w:t>10.03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05.1.01.71000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 xml:space="preserve">321, </w:t>
            </w:r>
            <w:r>
              <w:lastRenderedPageBreak/>
              <w:t>812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45 430,40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24 800,00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26 923,30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24 411,00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23 054,80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lastRenderedPageBreak/>
              <w:t>Мероприятие 1.1.1.1.3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оказание мер государственной поддержки в улучшении жилищных условий категориям граждан, установленным федеральным законодательством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10.03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05.1.01.54850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11 172,10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22 002,40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Мероприятие 1.1.1.1.5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строительство (реконструкция) автомобильных дорог в микрорайонах массовой малоэтажной и многоквартирной застройки жильем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05.01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05.1.01.R0210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428 562,40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Мероприятие 1.1.1.1.6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перевод многоквартирного жилого фонда на природный газ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05.02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05.1.01.43220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522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11 904,80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Основное мероприятие 1.1.1.2.0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 xml:space="preserve">обеспечение необходимой инфраструктурой земельных участков в </w:t>
            </w:r>
            <w:r>
              <w:lastRenderedPageBreak/>
              <w:t>целях жилищного строительства для семей, имеющих трех и более детей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lastRenderedPageBreak/>
              <w:t xml:space="preserve">Министерство строительства, жилищно-коммунального хозяйства и энергетики Республики </w:t>
            </w:r>
            <w:r>
              <w:lastRenderedPageBreak/>
              <w:t>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05.02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05.1.02.R4194, 05.1.02.91420, 05.1.02.90420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8 000,00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44 786,90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6 300,00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78 982,70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19 800,00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lastRenderedPageBreak/>
              <w:t>Основное мероприятие 1.1.1.3.0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 xml:space="preserve">реализация Региональной целевой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стимулирования развития жилищного строительства в Республике Карелия на 2011-2015 годы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12 570,00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16 625,00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Основное мероприятие 1.1.1.4.0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проведение эффективной градостроительной политики, создание условий для строительства жилья стандартного класса, демонополизации и развития конкуренции на рынке жилищного строительства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Основное мероприятие 1.1.1.7.0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создание эффективных и устойчивых организационных и финансовых механизмов государственно-частного партнерства при строительстве жилья стандартного класса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1.1.1.8.0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lastRenderedPageBreak/>
              <w:t xml:space="preserve">реализация отдельных мероприятий </w:t>
            </w:r>
            <w:r>
              <w:lastRenderedPageBreak/>
              <w:t>приоритетного проекта "Ипотека и арендное жилье" на территории Республики Карелия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lastRenderedPageBreak/>
              <w:t>Министерство строительства, жилищно-</w:t>
            </w:r>
            <w:r>
              <w:lastRenderedPageBreak/>
              <w:t>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05.05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05.1.П1.71000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5 100,00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4 590,00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4 335,00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lastRenderedPageBreak/>
              <w:t>Основное мероприятие 1.1.2.1.0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содействие формированию рынка доступного арендного жилья и развитие некоммерческого жилищного фонда для граждан, имеющих невысокий уровень дохода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Основное мероприятие 1.1.3.1.0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переселение граждан из многоквартирных домов, признанных аварийными и подлежащими сносу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05.01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05.1.03.09502, 05.1.03.09602, 05.1.03.43220, 05.1.03.44090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412, 414, 522, 540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954 095,80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1 573 479,10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1 044 800,20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970 199,40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1 809 320,10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  <w:vMerge w:val="restart"/>
          </w:tcPr>
          <w:p w:rsidR="000378CC" w:rsidRDefault="000378CC">
            <w:pPr>
              <w:pStyle w:val="ConsPlusNormal"/>
              <w:outlineLvl w:val="2"/>
            </w:pPr>
            <w:r>
              <w:t>Подпрограмма 2</w:t>
            </w:r>
          </w:p>
        </w:tc>
        <w:tc>
          <w:tcPr>
            <w:tcW w:w="2098" w:type="dxa"/>
            <w:vMerge w:val="restart"/>
          </w:tcPr>
          <w:p w:rsidR="000378CC" w:rsidRDefault="000378CC">
            <w:pPr>
              <w:pStyle w:val="ConsPlusNormal"/>
            </w:pPr>
            <w:r>
              <w:t>"Создание условий для обеспечения качественными жилищно-коммунальными услугами граждан в Республике Карелия"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842 425,10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608 436,00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986 861,90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1 202 594,23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1 533 039,40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928 818,50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780 434,20</w:t>
            </w:r>
          </w:p>
        </w:tc>
      </w:tr>
      <w:tr w:rsidR="000378CC">
        <w:tc>
          <w:tcPr>
            <w:tcW w:w="1644" w:type="dxa"/>
            <w:vMerge/>
          </w:tcPr>
          <w:p w:rsidR="000378CC" w:rsidRDefault="000378CC"/>
        </w:tc>
        <w:tc>
          <w:tcPr>
            <w:tcW w:w="2098" w:type="dxa"/>
            <w:vMerge/>
          </w:tcPr>
          <w:p w:rsidR="000378CC" w:rsidRDefault="000378CC"/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203 318,60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128 552,60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110 154,20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228 999,93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797 533,70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140 010,80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35 449,20</w:t>
            </w:r>
          </w:p>
        </w:tc>
      </w:tr>
      <w:tr w:rsidR="000378CC">
        <w:tc>
          <w:tcPr>
            <w:tcW w:w="1644" w:type="dxa"/>
            <w:vMerge/>
          </w:tcPr>
          <w:p w:rsidR="000378CC" w:rsidRDefault="000378CC"/>
        </w:tc>
        <w:tc>
          <w:tcPr>
            <w:tcW w:w="2098" w:type="dxa"/>
            <w:vMerge/>
          </w:tcPr>
          <w:p w:rsidR="000378CC" w:rsidRDefault="000378CC"/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Государственный комитет Республики Карелия по ценам и тарифам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639 106,5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479 883,40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876 707,70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973 594,30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735 505,70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788 807,70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744 985,00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Основное мероприятие 2.1.1.1.0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организация проведения капитального ремонта общего имущества в многоквартирных домах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05.01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05.2.01.71010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632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23 715,50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15 107,50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20 578,50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27 805,80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34 863,10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21 219,50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20 040,60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lastRenderedPageBreak/>
              <w:t>Основное мероприятие 2.1.2.1.0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организация проведения мероприятий в сфере строительства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04.12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05.2.02.71020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111, 112, 119, 242, 244, 611, 831, 851, 852, 853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24 153,30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23 993,40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31 889,20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16 315,00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15 408,60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Основное мероприятие 2.1.2.2.0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строительство и реконструкция объектов водоснабжения и водоотведения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05.02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05.2.03.43220, 05.2.03.90400, 05.2.03.90420, 05.2.03.R4197, 05.2.03.R419П, 05.2.03.R419С, 05.2.03.R419V, 05.2.03.R419Q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414, 522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129 603,10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113 445,10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65 422,40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3 280,00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277 289,50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67 476,30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Основное мероприятие 2.1.2.3.0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строительство и реконструкция объектов теплоснабжения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05.02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05.2.05.90400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3 000,00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7 000,00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Основное мероприятие 2.1.2.4.0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строительство и реконструкция объектов сортировки твердых коммунальных отходов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05.02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05.2.06.90400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12 000,00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28 000,00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2.1.3.1.0</w:t>
            </w:r>
          </w:p>
        </w:tc>
        <w:tc>
          <w:tcPr>
            <w:tcW w:w="2098" w:type="dxa"/>
            <w:vMerge w:val="restart"/>
          </w:tcPr>
          <w:p w:rsidR="000378CC" w:rsidRDefault="000378CC">
            <w:pPr>
              <w:pStyle w:val="ConsPlusNormal"/>
            </w:pPr>
            <w:r>
              <w:t>повышение качества и обеспечение надежности предоставления коммунальных услуг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05.02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05.3.04.43220, 05.2.04.71040, 05.2.04.71220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522, 812, 830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50 000,00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30 000,00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438 491,90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  <w:vMerge/>
          </w:tcPr>
          <w:p w:rsidR="000378CC" w:rsidRDefault="000378CC"/>
        </w:tc>
        <w:tc>
          <w:tcPr>
            <w:tcW w:w="2098" w:type="dxa"/>
            <w:vMerge/>
          </w:tcPr>
          <w:p w:rsidR="000378CC" w:rsidRDefault="000378CC"/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 xml:space="preserve">Государственный комитет </w:t>
            </w:r>
            <w:r>
              <w:lastRenderedPageBreak/>
              <w:t>Республики Карелия по ценам и тарифам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 xml:space="preserve">01.04, </w:t>
            </w:r>
            <w:r>
              <w:lastRenderedPageBreak/>
              <w:t>05.02, 05.05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 xml:space="preserve">05.2.04.42120, </w:t>
            </w:r>
            <w:r>
              <w:lastRenderedPageBreak/>
              <w:t>05.2.04.71030, 05.2.04.71040, 05.2.04.71050, 05.2.04.71060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 xml:space="preserve">530, </w:t>
            </w:r>
            <w:r>
              <w:lastRenderedPageBreak/>
              <w:t>810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639 106,50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479 883,40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876 707,70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973 594,30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735 505,70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788 807,70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744 985,00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lastRenderedPageBreak/>
              <w:t>Основное мероприятие 2.1.4.1.0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обеспечение устойчивого развития и уровня благоустройства городских и сельских поселений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05.02, 05.03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05.3.05.R5550, 05.3.05.R5600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143 920,73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Мероприятие 2.1.4.1.1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05.02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05.3.05.R5550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140 092,00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</w:tcPr>
          <w:p w:rsidR="000378CC" w:rsidRDefault="000378CC">
            <w:pPr>
              <w:pStyle w:val="ConsPlusNormal"/>
            </w:pPr>
            <w:r>
              <w:t>Мероприятие 2.1.4.1.2</w:t>
            </w:r>
          </w:p>
        </w:tc>
        <w:tc>
          <w:tcPr>
            <w:tcW w:w="2098" w:type="dxa"/>
          </w:tcPr>
          <w:p w:rsidR="000378CC" w:rsidRDefault="000378CC">
            <w:pPr>
              <w:pStyle w:val="ConsPlusNormal"/>
            </w:pPr>
            <w:r>
              <w:t>поддержка обустройства мест массового отдыха населения (городских парков)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05.03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05.3.05.R5600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3 828,73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</w:tr>
      <w:tr w:rsidR="000378CC">
        <w:tc>
          <w:tcPr>
            <w:tcW w:w="1644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99.0</w:t>
            </w:r>
          </w:p>
        </w:tc>
        <w:tc>
          <w:tcPr>
            <w:tcW w:w="2098" w:type="dxa"/>
            <w:vMerge w:val="restart"/>
          </w:tcPr>
          <w:p w:rsidR="000378CC" w:rsidRDefault="000378CC">
            <w:pPr>
              <w:pStyle w:val="ConsPlusNormal"/>
            </w:pPr>
            <w:r>
              <w:t>обеспечение реализации государственной программы</w:t>
            </w:r>
          </w:p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Министерство строительства, жилищно-коммунального хозяйства и энергетики Республики Карелия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04.01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05.С.00.10900, 05.С.00.98710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121, 122, 129, 242, 244, 321, 851, 852, 853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54 331,80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47 848,70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57 721,50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39 458,90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37 266,70</w:t>
            </w:r>
          </w:p>
        </w:tc>
      </w:tr>
      <w:tr w:rsidR="000378CC">
        <w:tc>
          <w:tcPr>
            <w:tcW w:w="1644" w:type="dxa"/>
            <w:vMerge/>
          </w:tcPr>
          <w:p w:rsidR="000378CC" w:rsidRDefault="000378CC"/>
        </w:tc>
        <w:tc>
          <w:tcPr>
            <w:tcW w:w="2098" w:type="dxa"/>
            <w:vMerge/>
          </w:tcPr>
          <w:p w:rsidR="000378CC" w:rsidRDefault="000378CC"/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 xml:space="preserve">Государственный комитет </w:t>
            </w:r>
            <w:r>
              <w:lastRenderedPageBreak/>
              <w:t>Республики Карелия по ценам и тарифам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 xml:space="preserve">01.13 </w:t>
            </w:r>
            <w:r>
              <w:lastRenderedPageBreak/>
              <w:t>07.05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 xml:space="preserve">05.С.00.10900, </w:t>
            </w:r>
            <w:r>
              <w:lastRenderedPageBreak/>
              <w:t>05.С.00.98710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 xml:space="preserve">121, </w:t>
            </w:r>
            <w:r>
              <w:lastRenderedPageBreak/>
              <w:t>122, 129, 242, 244, 831, 851, 852, 853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18 181,50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21 028,00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29 638,90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17 942,90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16 993,20</w:t>
            </w:r>
          </w:p>
        </w:tc>
      </w:tr>
      <w:tr w:rsidR="000378CC">
        <w:tc>
          <w:tcPr>
            <w:tcW w:w="1644" w:type="dxa"/>
            <w:vMerge/>
          </w:tcPr>
          <w:p w:rsidR="000378CC" w:rsidRDefault="000378CC"/>
        </w:tc>
        <w:tc>
          <w:tcPr>
            <w:tcW w:w="2098" w:type="dxa"/>
            <w:vMerge/>
          </w:tcPr>
          <w:p w:rsidR="000378CC" w:rsidRDefault="000378CC"/>
        </w:tc>
        <w:tc>
          <w:tcPr>
            <w:tcW w:w="2551" w:type="dxa"/>
          </w:tcPr>
          <w:p w:rsidR="000378CC" w:rsidRDefault="000378CC">
            <w:pPr>
              <w:pStyle w:val="ConsPlusNormal"/>
            </w:pPr>
            <w:r>
              <w:t>Государственный комитет Республики Карелия по строительному, жилищному и дорожному надзору</w:t>
            </w:r>
          </w:p>
        </w:tc>
        <w:tc>
          <w:tcPr>
            <w:tcW w:w="850" w:type="dxa"/>
          </w:tcPr>
          <w:p w:rsidR="000378CC" w:rsidRDefault="000378CC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907" w:type="dxa"/>
          </w:tcPr>
          <w:p w:rsidR="000378CC" w:rsidRDefault="000378CC">
            <w:pPr>
              <w:pStyle w:val="ConsPlusNormal"/>
              <w:jc w:val="center"/>
            </w:pPr>
            <w:r>
              <w:t>05.05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05.С.00.10900, 05.С.00.98710</w:t>
            </w:r>
          </w:p>
        </w:tc>
        <w:tc>
          <w:tcPr>
            <w:tcW w:w="567" w:type="dxa"/>
          </w:tcPr>
          <w:p w:rsidR="000378CC" w:rsidRDefault="000378CC">
            <w:pPr>
              <w:pStyle w:val="ConsPlusNormal"/>
              <w:jc w:val="center"/>
            </w:pPr>
            <w:r>
              <w:t>121, 122, 129, 242, 244, 321, 851, 852, 853</w:t>
            </w:r>
          </w:p>
        </w:tc>
        <w:tc>
          <w:tcPr>
            <w:tcW w:w="147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0378CC" w:rsidRDefault="000378C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378CC" w:rsidRDefault="000378CC">
            <w:pPr>
              <w:pStyle w:val="ConsPlusNormal"/>
              <w:jc w:val="center"/>
            </w:pPr>
            <w:r>
              <w:t>28 785,90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28 059,00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47 364,60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23 968,20</w:t>
            </w:r>
          </w:p>
        </w:tc>
        <w:tc>
          <w:tcPr>
            <w:tcW w:w="1587" w:type="dxa"/>
          </w:tcPr>
          <w:p w:rsidR="000378CC" w:rsidRDefault="000378CC">
            <w:pPr>
              <w:pStyle w:val="ConsPlusNormal"/>
              <w:jc w:val="center"/>
            </w:pPr>
            <w:r>
              <w:t>22 624,50</w:t>
            </w:r>
          </w:p>
        </w:tc>
      </w:tr>
    </w:tbl>
    <w:p w:rsidR="000378CC" w:rsidRDefault="000378CC">
      <w:pPr>
        <w:sectPr w:rsidR="000378C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right"/>
        <w:outlineLvl w:val="1"/>
      </w:pPr>
      <w:r>
        <w:t>Приложение 4</w:t>
      </w:r>
    </w:p>
    <w:p w:rsidR="000378CC" w:rsidRDefault="000378CC">
      <w:pPr>
        <w:pStyle w:val="ConsPlusNormal"/>
        <w:jc w:val="right"/>
      </w:pPr>
      <w:r>
        <w:t>к государственной программе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Title"/>
        <w:jc w:val="center"/>
      </w:pPr>
      <w:bookmarkStart w:id="8" w:name="P1721"/>
      <w:bookmarkEnd w:id="8"/>
      <w:r>
        <w:t>ФИНАНСОВОЕ ОБЕСПЕЧЕНИЕ И ПРОГНОЗНАЯ (СПРАВОЧНАЯ) ОЦЕНКА</w:t>
      </w:r>
    </w:p>
    <w:p w:rsidR="000378CC" w:rsidRDefault="000378CC">
      <w:pPr>
        <w:pStyle w:val="ConsPlusTitle"/>
        <w:jc w:val="center"/>
      </w:pPr>
      <w:r>
        <w:t>РАСХОДОВ БЮДЖЕТА РЕСПУБЛИКИ КАРЕЛИЯ (С УЧЕТОМ СРЕДСТВ</w:t>
      </w:r>
    </w:p>
    <w:p w:rsidR="000378CC" w:rsidRDefault="000378CC">
      <w:pPr>
        <w:pStyle w:val="ConsPlusTitle"/>
        <w:jc w:val="center"/>
      </w:pPr>
      <w:r>
        <w:t>ФЕДЕРАЛЬНОГО БЮДЖЕТА), БЮДЖЕТОВ ГОСУДАРСТВЕННЫХ ВНЕБЮДЖЕТНЫХ</w:t>
      </w:r>
    </w:p>
    <w:p w:rsidR="000378CC" w:rsidRDefault="000378CC">
      <w:pPr>
        <w:pStyle w:val="ConsPlusTitle"/>
        <w:jc w:val="center"/>
      </w:pPr>
      <w:r>
        <w:t>ФОНДОВ, БЮДЖЕТОВ МУНИЦИПАЛЬНЫХ ОБРАЗОВАНИЙ И ЮРИДИЧЕСКИХ ЛИЦ</w:t>
      </w:r>
    </w:p>
    <w:p w:rsidR="000378CC" w:rsidRDefault="000378CC">
      <w:pPr>
        <w:pStyle w:val="ConsPlusTitle"/>
        <w:jc w:val="center"/>
      </w:pPr>
      <w:r>
        <w:t>НА РЕАЛИЗАЦИЮ ЦЕЛЕЙ ГОСУДАРСТВЕННОЙ ПРОГРАММЫ</w:t>
      </w:r>
    </w:p>
    <w:p w:rsidR="000378CC" w:rsidRDefault="000378CC">
      <w:pPr>
        <w:pStyle w:val="ConsPlusTitle"/>
        <w:jc w:val="center"/>
      </w:pPr>
      <w:r>
        <w:t>РЕСПУБЛИКИ КАРЕЛИЯ</w:t>
      </w:r>
    </w:p>
    <w:p w:rsidR="000378CC" w:rsidRDefault="000378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6"/>
        <w:gridCol w:w="1134"/>
        <w:gridCol w:w="964"/>
        <w:gridCol w:w="1304"/>
        <w:gridCol w:w="1304"/>
        <w:gridCol w:w="1277"/>
        <w:gridCol w:w="1274"/>
        <w:gridCol w:w="1274"/>
        <w:gridCol w:w="1277"/>
        <w:gridCol w:w="1277"/>
        <w:gridCol w:w="1304"/>
      </w:tblGrid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Статус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Наименование государственной программы, подпрограммы государственной программы, ведомственной, региональной, долгосрочной целевой программы, основных мероприятий и мероприятий</w:t>
            </w:r>
          </w:p>
        </w:tc>
        <w:tc>
          <w:tcPr>
            <w:tcW w:w="2268" w:type="dxa"/>
            <w:gridSpan w:val="2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Источники финансового обеспечения</w:t>
            </w:r>
          </w:p>
        </w:tc>
        <w:tc>
          <w:tcPr>
            <w:tcW w:w="8987" w:type="dxa"/>
            <w:gridSpan w:val="7"/>
          </w:tcPr>
          <w:p w:rsidR="000378CC" w:rsidRDefault="000378CC">
            <w:pPr>
              <w:pStyle w:val="ConsPlusNormal"/>
              <w:jc w:val="center"/>
            </w:pPr>
            <w:r>
              <w:t>Оценка расходов (тыс. руб.), годы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2020</w:t>
            </w:r>
          </w:p>
        </w:tc>
      </w:tr>
      <w:tr w:rsidR="000378CC">
        <w:tc>
          <w:tcPr>
            <w:tcW w:w="1136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  <w:outlineLvl w:val="2"/>
            </w:pPr>
            <w:r>
              <w:t>Государственная программа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"Обеспечение доступным и комфортным жильем и жилищно-коммунальными услугами"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4 756 412,6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5 497 727,1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8 303 789,4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9 261 716,8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8 511 915,7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6 250 716,4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6 447 169,5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934 344,1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1 007 891,7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1 548 057,4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1 323 169,4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1 747 754,7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1 011 770,3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884 708,4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84 760,0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63 202,2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58 328,5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566 999,8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320 158,4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47 219,2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жилищно-коммунального хозяйства (далее - ЖКХ)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789 986,8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1 135 446,2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627 964,8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890 129,7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1 529 987,0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85 221,7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117 706,2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106 762,1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32 464,8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508,3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96,5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2 862 100,0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3 173 480,8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5 962 676,6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6 448 953,1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4 913 507,3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5 191 630,4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5 562 461,1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  <w:outlineLvl w:val="2"/>
            </w:pPr>
            <w:r>
              <w:t>Подпрограмма 1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"Создание условий для обеспечения доступным и комфортным жильем граждан в Республике Карелия"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3 027 912,6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3 644 211,3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5 795 628,3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6 137 231,6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6 843 643,0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5 240 431,4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5 589 850,9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176 679,0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462 657,9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507 052,7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157 485,7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321 765,4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30 201,0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27 389,8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11 172,1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433 153,6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78 383,3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18 600,0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</w:t>
            </w:r>
            <w:r>
              <w:lastRenderedPageBreak/>
              <w:t>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789 986,8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1 135 446,2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627 964,8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890 129,7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1 529 987,0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79 146,8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100 107,2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106 762,1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21 078,3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1 982 100,0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1 946 000,0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4 542 676,6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4 635 384,3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4 913 507,3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5 191 630,4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5 562 461,1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1.1.1.1.0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оказание мер государственной поддержки населению в улучшении жилищных условий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1 982 100,0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1 946 000,0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56 602,5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510 462,9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36 732,9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24 411,0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23 054,8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45 430,4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71 116,0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32 593,3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24 411,0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23 054,8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11 172,1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433 153,6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4 139,6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6 193,3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1 982 100,0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1 946 000,0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1.1.1.2.0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обеспечение необходимой инфраструктурой земельных участков в целях жилищного строительс</w:t>
            </w:r>
            <w:r>
              <w:lastRenderedPageBreak/>
              <w:t>тва для семей, имеющих трех и более детей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8 000,0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44 786,9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6 300,0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78 982,7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19 800,0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44 786,9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6 300,0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4 739,0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1 200,0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 xml:space="preserve">средства, </w:t>
            </w:r>
            <w:r>
              <w:lastRenderedPageBreak/>
              <w:t>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74 243,7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18 600,0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1.1.1.3.0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 xml:space="preserve">реализация Региональной целевой программы </w:t>
            </w:r>
            <w:r>
              <w:lastRenderedPageBreak/>
              <w:t>стимулирования развития жилищного строительства в Республике Карелия на 2011-2015 годы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18 244,0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17 125,0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 xml:space="preserve">бюджет Республики </w:t>
            </w:r>
            <w:r>
              <w:lastRenderedPageBreak/>
              <w:t>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lastRenderedPageBreak/>
              <w:t xml:space="preserve">средства бюджета Республики </w:t>
            </w:r>
            <w:r>
              <w:lastRenderedPageBreak/>
              <w:t>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12 570,0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16 625,0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5 674,0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1.1.1.4.0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проведение эффективной градостроительной политики, создание условий для строительства жилья стандартного класса, демонополизации и развития конкуренции на рынке жилищного строительства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 xml:space="preserve">государственные </w:t>
            </w:r>
            <w:r>
              <w:lastRenderedPageBreak/>
              <w:t>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1.1.1.7.0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создание эффективных и устойчивых организационных и финансовых механизмов государственно-частного партнерства при строительстве жилья стандартного класса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4 542 676,6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4 635 384,3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4 913 507,3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5 191 630,4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5 562 461,1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</w:t>
            </w:r>
            <w:r>
              <w:lastRenderedPageBreak/>
              <w:t>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4 542 676,6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4 635 384,3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4 913 507,3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5 191 630,4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5 562 461,1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1.1.1.8.0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реализация отдельных мероприятий приоритетного проекта "Ипотека и арендное жилье" на территории Республики Карелия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5 100,0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4 590,0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4 335,0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5 100,0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4 590,0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4 335,0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 xml:space="preserve">безвозмездные поступления в бюджет Республики </w:t>
            </w:r>
            <w:r>
              <w:lastRenderedPageBreak/>
              <w:t>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1.1.3.1.0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переселение граждан из многоквартирных домов, признанных аварийными и подлежащими сносу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1 027 568,6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1 673 086,3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1 151 062,3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985 084,4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1 809 320,1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164 109,0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438 032,9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416 835,4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80 069,7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279 333,1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 xml:space="preserve">средства, поступающие в бюджет Республики Карелия из федерального </w:t>
            </w:r>
            <w:r>
              <w:lastRenderedPageBreak/>
              <w:t>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789 986,8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1 135 446,2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627 964,8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890 129,7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1 529 987,0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73 472,8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99 607,2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106 262,1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14 885,0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  <w:outlineLvl w:val="2"/>
            </w:pPr>
            <w:r>
              <w:t>Подпрограмма 2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"Создание условий для обеспечения качественными жилищно-коммуналь</w:t>
            </w:r>
            <w:r>
              <w:lastRenderedPageBreak/>
              <w:t>ными услугами граждан в Республике Карелия"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1 728 500,0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1 853 515,8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2 406 861,9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3 027 549,5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1 533 547,7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928 915,0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780 434,2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757 665,1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545 233,8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939 705,5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1 068 748,0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1 291 264,3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900 199,3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780 434,2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84 760,0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63 202,2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47 156,4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133 846,2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241 775,1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28 619,2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6 074,9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17 599,0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11 386,5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508,3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96,5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880 000,0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1 227 480,8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1 420 000,0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1 813 568,8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2.1.1.1.0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 xml:space="preserve">организация проведения </w:t>
            </w:r>
            <w:r>
              <w:lastRenderedPageBreak/>
              <w:t>капитального ремонта общего имущества в многоквартирных домах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23 715,5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15 107,5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20 578,5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27 805,8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34 863,1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21 219,5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20 040,6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</w:t>
            </w:r>
            <w:r>
              <w:lastRenderedPageBreak/>
              <w:t>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lastRenderedPageBreak/>
              <w:t xml:space="preserve">средства бюджета </w:t>
            </w:r>
            <w:r>
              <w:lastRenderedPageBreak/>
              <w:t>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23 715,5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15 107,5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20 578,5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27 805,8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34 863,1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21 219,5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20 040,6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2.1.2.1.0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организация проведения мероприятий в сфере строительства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24 153,3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23 993,4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31 889,2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16 315,0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15 408,6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24 153,3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23 993,4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31 889,2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16 315,0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15 408,6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 xml:space="preserve">государственные </w:t>
            </w:r>
            <w:r>
              <w:lastRenderedPageBreak/>
              <w:t>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2.1.2.2.0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строительство и реконструкция объектов водоснабжения и водоотведения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1 015 678,0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1 358 524,9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1 485 422,4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1 812 646,0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277 797,8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67 572,8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44 843,1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50 242,9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18 266,0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3 280,0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35 514,4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38 857,1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84 760,0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63 202,2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47 156,4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241 775,1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28 619,2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</w:t>
            </w:r>
            <w:r>
              <w:lastRenderedPageBreak/>
              <w:t>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6 074,9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17 599,0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508,3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96,5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880 000,0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1 227 480,8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1 420 000,0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1 809 366,0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2.1.2.3.0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строительство и реконструкция объектов теплоснабжения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3 000,0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7 000,0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3 000,0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7 000,0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 xml:space="preserve">безвозмездные поступления в бюджет Республики </w:t>
            </w:r>
            <w:r>
              <w:lastRenderedPageBreak/>
              <w:t>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2.1.2.4.0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строительство и реконструкция объектов сортировки твердых коммунальных отходов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12 000,0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28 000,0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12 000,0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28 000,0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 xml:space="preserve">средства, поступающие в бюджет Республики Карелия из федерального </w:t>
            </w:r>
            <w:r>
              <w:lastRenderedPageBreak/>
              <w:t>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2.1.3.1.0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повышение качества и обеспечение надежности предоставления коммуналь</w:t>
            </w:r>
            <w:r>
              <w:lastRenderedPageBreak/>
              <w:t>ных услуг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689 106,5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479 883,4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876 707,7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1 005 174,3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1 173 997,6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788 807,7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744 985,0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689 106,5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479 883,4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876 707,7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1 003 594,3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1 173 997,6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788 807,7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744 985,0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1 580,0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2.1.4.1.0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обеспечение устойчивог</w:t>
            </w:r>
            <w:r>
              <w:lastRenderedPageBreak/>
              <w:t>о развития и уровня благоустройства городских и сельских поселений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157 930,0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</w:t>
            </w:r>
            <w:r>
              <w:lastRenderedPageBreak/>
              <w:t>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lastRenderedPageBreak/>
              <w:t xml:space="preserve">средства бюджета </w:t>
            </w:r>
            <w:r>
              <w:lastRenderedPageBreak/>
              <w:t>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10 074,5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133 846,2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9 806,5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государственные 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4 202,8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 w:val="restart"/>
          </w:tcPr>
          <w:p w:rsidR="000378CC" w:rsidRDefault="000378CC">
            <w:pPr>
              <w:pStyle w:val="ConsPlusNormal"/>
            </w:pPr>
            <w:r>
              <w:t>Основное мероприятие 99.0</w:t>
            </w:r>
          </w:p>
        </w:tc>
        <w:tc>
          <w:tcPr>
            <w:tcW w:w="1134" w:type="dxa"/>
            <w:vMerge w:val="restart"/>
          </w:tcPr>
          <w:p w:rsidR="000378CC" w:rsidRDefault="000378CC">
            <w:pPr>
              <w:pStyle w:val="ConsPlusNormal"/>
            </w:pPr>
            <w:r>
              <w:t>обеспечение реализации государственной программы</w:t>
            </w:r>
          </w:p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101 299,2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96 935,7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134 725,0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81 370,0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76 884,4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 w:val="restart"/>
          </w:tcPr>
          <w:p w:rsidR="000378CC" w:rsidRDefault="000378CC">
            <w:pPr>
              <w:pStyle w:val="ConsPlusNormal"/>
            </w:pPr>
            <w:r>
              <w:t>бюджет Республики Карелия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 бюджета Республики Карелия, за исключением целевых федеральных средств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101 299,2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96 935,7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134 725,0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81 370,0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76 884,4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средства, поступающие в бюджет Республики Карелия из федерального бюджета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964" w:type="dxa"/>
            <w:vMerge/>
          </w:tcPr>
          <w:p w:rsidR="000378CC" w:rsidRDefault="000378CC"/>
        </w:tc>
        <w:tc>
          <w:tcPr>
            <w:tcW w:w="1304" w:type="dxa"/>
          </w:tcPr>
          <w:p w:rsidR="000378CC" w:rsidRDefault="000378CC">
            <w:pPr>
              <w:pStyle w:val="ConsPlusNormal"/>
            </w:pPr>
            <w:r>
              <w:t>безвозмездные поступления в бюджет Республики Карелия от государственной корпорации - Фонда содействия реформированию ЖКХ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бюджеты муниципальных образований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 xml:space="preserve">государственные </w:t>
            </w:r>
            <w:r>
              <w:lastRenderedPageBreak/>
              <w:t>внебюджетные фонды Российской Федерации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территориальные государственные внебюджетные фонды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1136" w:type="dxa"/>
            <w:vMerge/>
          </w:tcPr>
          <w:p w:rsidR="000378CC" w:rsidRDefault="000378CC"/>
        </w:tc>
        <w:tc>
          <w:tcPr>
            <w:tcW w:w="1134" w:type="dxa"/>
            <w:vMerge/>
          </w:tcPr>
          <w:p w:rsidR="000378CC" w:rsidRDefault="000378CC"/>
        </w:tc>
        <w:tc>
          <w:tcPr>
            <w:tcW w:w="2268" w:type="dxa"/>
            <w:gridSpan w:val="2"/>
          </w:tcPr>
          <w:p w:rsidR="000378CC" w:rsidRDefault="000378CC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77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</w:tbl>
    <w:p w:rsidR="000378CC" w:rsidRDefault="000378CC">
      <w:pPr>
        <w:sectPr w:rsidR="000378C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right"/>
        <w:outlineLvl w:val="1"/>
      </w:pPr>
      <w:r>
        <w:t>Приложение 5</w:t>
      </w:r>
    </w:p>
    <w:p w:rsidR="000378CC" w:rsidRDefault="000378CC">
      <w:pPr>
        <w:pStyle w:val="ConsPlusNormal"/>
        <w:jc w:val="right"/>
      </w:pPr>
      <w:r>
        <w:t>к государственной программе</w:t>
      </w: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Title"/>
        <w:jc w:val="center"/>
      </w:pPr>
      <w:bookmarkStart w:id="9" w:name="P2963"/>
      <w:bookmarkEnd w:id="9"/>
      <w:r>
        <w:t>СВЕДЕНИЯ</w:t>
      </w:r>
    </w:p>
    <w:p w:rsidR="000378CC" w:rsidRDefault="000378CC">
      <w:pPr>
        <w:pStyle w:val="ConsPlusTitle"/>
        <w:jc w:val="center"/>
      </w:pPr>
      <w:r>
        <w:t>О ПОКАЗАТЕЛЯХ (ИНДИКАТОРАХ) ГОСУДАРСТВЕННОЙ ПРОГРАММЫ</w:t>
      </w:r>
    </w:p>
    <w:p w:rsidR="000378CC" w:rsidRDefault="000378CC">
      <w:pPr>
        <w:pStyle w:val="ConsPlusTitle"/>
        <w:jc w:val="center"/>
      </w:pPr>
      <w:r>
        <w:t>В РАЗРЕЗЕ МУНИЦИПАЛЬНЫХ ОБРАЗОВАНИЙ</w:t>
      </w:r>
    </w:p>
    <w:p w:rsidR="000378CC" w:rsidRDefault="000378C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2256"/>
        <w:gridCol w:w="709"/>
        <w:gridCol w:w="709"/>
        <w:gridCol w:w="708"/>
        <w:gridCol w:w="758"/>
        <w:gridCol w:w="720"/>
      </w:tblGrid>
      <w:tr w:rsidR="000378CC">
        <w:tc>
          <w:tcPr>
            <w:tcW w:w="3118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2256" w:type="dxa"/>
            <w:vMerge w:val="restart"/>
          </w:tcPr>
          <w:p w:rsidR="000378CC" w:rsidRDefault="000378CC">
            <w:pPr>
              <w:pStyle w:val="ConsPlusNormal"/>
              <w:jc w:val="center"/>
            </w:pPr>
            <w:r>
              <w:t>Наименование показателя, единица измерения</w:t>
            </w:r>
          </w:p>
        </w:tc>
        <w:tc>
          <w:tcPr>
            <w:tcW w:w="3604" w:type="dxa"/>
            <w:gridSpan w:val="5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Значения показателей</w:t>
            </w:r>
          </w:p>
        </w:tc>
      </w:tr>
      <w:tr w:rsidR="000378CC">
        <w:tc>
          <w:tcPr>
            <w:tcW w:w="3118" w:type="dxa"/>
            <w:vMerge/>
          </w:tcPr>
          <w:p w:rsidR="000378CC" w:rsidRDefault="000378CC"/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2020 год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6" w:type="dxa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7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Петрозаводский городской округ</w:t>
            </w:r>
          </w:p>
        </w:tc>
        <w:tc>
          <w:tcPr>
            <w:tcW w:w="2256" w:type="dxa"/>
            <w:vMerge w:val="restart"/>
          </w:tcPr>
          <w:p w:rsidR="000378CC" w:rsidRDefault="000378CC">
            <w:pPr>
              <w:pStyle w:val="ConsPlusNormal"/>
            </w:pPr>
            <w:r>
              <w:t>показатель 1.1.1.1.17. Количество молодых семей, улучшивших жилищные условия, в том числе с использованием ипотечных кредитов (займов), семей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Костомукшский городской округ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Беломорский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Калевальский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Кондопожский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Муезерский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Олонецкий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Питкярантский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Пряжинский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Сортавальский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Петрозаводский городской округ</w:t>
            </w:r>
          </w:p>
        </w:tc>
        <w:tc>
          <w:tcPr>
            <w:tcW w:w="2256" w:type="dxa"/>
            <w:vMerge w:val="restart"/>
          </w:tcPr>
          <w:p w:rsidR="000378CC" w:rsidRDefault="000378CC">
            <w:pPr>
              <w:pStyle w:val="ConsPlusNormal"/>
            </w:pPr>
            <w:r>
              <w:t>показатель 1.1.1.3.1. Общая площадь, подлежащая расселению, тысяч квадратных метров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Беломорский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10,85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Кемский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1,62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Лахденпохский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Лоухский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Медвежьегорский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Олонецкий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3,81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lastRenderedPageBreak/>
              <w:t>Питкярантский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Прионежский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Пряжинский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1,76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Пудожский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2,06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Сортавальский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2,93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Суоярвский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2,93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0,0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Петрозаводский городской округ</w:t>
            </w:r>
          </w:p>
        </w:tc>
        <w:tc>
          <w:tcPr>
            <w:tcW w:w="2256" w:type="dxa"/>
            <w:vMerge w:val="restart"/>
          </w:tcPr>
          <w:p w:rsidR="000378CC" w:rsidRDefault="000378CC">
            <w:pPr>
              <w:pStyle w:val="ConsPlusNormal"/>
            </w:pPr>
            <w:r>
              <w:t>показатель 1.1.1.3.2. Численность подлежащих переселению граждан, человек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Беломорский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515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Кемский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455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Лахденпохский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Лоухский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Медвежьегорский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Олонецкий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Питкярантский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Прионежский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Пряжинский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Пудожский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Сортавальский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Суоярвский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Лоухский муниципальный район</w:t>
            </w:r>
          </w:p>
        </w:tc>
        <w:tc>
          <w:tcPr>
            <w:tcW w:w="2256" w:type="dxa"/>
            <w:vMerge w:val="restart"/>
          </w:tcPr>
          <w:p w:rsidR="000378CC" w:rsidRDefault="000378CC">
            <w:pPr>
              <w:pStyle w:val="ConsPlusNormal"/>
            </w:pPr>
            <w:r>
              <w:t>показатель 2.2.1.2.1. Количество построенных и реконструированных объектов водоснабжения и водоотведения, единиц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Медвежьегорский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Олонецкий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Сортавальский муниципальный район</w:t>
            </w:r>
          </w:p>
        </w:tc>
        <w:tc>
          <w:tcPr>
            <w:tcW w:w="2256" w:type="dxa"/>
            <w:vMerge/>
          </w:tcPr>
          <w:p w:rsidR="000378CC" w:rsidRDefault="000378CC"/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  <w:tr w:rsidR="000378CC">
        <w:tc>
          <w:tcPr>
            <w:tcW w:w="3118" w:type="dxa"/>
          </w:tcPr>
          <w:p w:rsidR="000378CC" w:rsidRDefault="000378CC">
            <w:pPr>
              <w:pStyle w:val="ConsPlusNormal"/>
            </w:pPr>
            <w:r>
              <w:t>Медвежьегорский муниципальный район</w:t>
            </w:r>
          </w:p>
        </w:tc>
        <w:tc>
          <w:tcPr>
            <w:tcW w:w="2256" w:type="dxa"/>
          </w:tcPr>
          <w:p w:rsidR="000378CC" w:rsidRDefault="000378CC">
            <w:pPr>
              <w:pStyle w:val="ConsPlusNormal"/>
            </w:pPr>
            <w:r>
              <w:t>показатель 2.2.1.2.3. Количество проектно-</w:t>
            </w:r>
            <w:r>
              <w:lastRenderedPageBreak/>
              <w:t>сметных документаций, утвержденных заказчиком, на строительство объектов водоснабжения и водоотведения, единиц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709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58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:rsidR="000378CC" w:rsidRDefault="000378CC">
            <w:pPr>
              <w:pStyle w:val="ConsPlusNormal"/>
              <w:jc w:val="center"/>
            </w:pPr>
            <w:r>
              <w:t>0</w:t>
            </w:r>
          </w:p>
        </w:tc>
      </w:tr>
    </w:tbl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jc w:val="both"/>
      </w:pPr>
    </w:p>
    <w:p w:rsidR="000378CC" w:rsidRDefault="000378C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B6B75" w:rsidRDefault="005B6B75"/>
    <w:sectPr w:rsidR="005B6B75" w:rsidSect="0011779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378CC"/>
    <w:rsid w:val="0002427E"/>
    <w:rsid w:val="000378CC"/>
    <w:rsid w:val="00060624"/>
    <w:rsid w:val="0007753B"/>
    <w:rsid w:val="000976D0"/>
    <w:rsid w:val="000A2A56"/>
    <w:rsid w:val="000C39D0"/>
    <w:rsid w:val="001118B6"/>
    <w:rsid w:val="00131070"/>
    <w:rsid w:val="001343F8"/>
    <w:rsid w:val="00142F28"/>
    <w:rsid w:val="00185DEF"/>
    <w:rsid w:val="001A5E29"/>
    <w:rsid w:val="001C20B4"/>
    <w:rsid w:val="001D08BE"/>
    <w:rsid w:val="001D6D07"/>
    <w:rsid w:val="0021418D"/>
    <w:rsid w:val="002144FD"/>
    <w:rsid w:val="00215567"/>
    <w:rsid w:val="00222AC0"/>
    <w:rsid w:val="00247FA5"/>
    <w:rsid w:val="00260ADF"/>
    <w:rsid w:val="00260EE2"/>
    <w:rsid w:val="002737F8"/>
    <w:rsid w:val="002805D5"/>
    <w:rsid w:val="002B2D5A"/>
    <w:rsid w:val="002B344C"/>
    <w:rsid w:val="002B45E6"/>
    <w:rsid w:val="002E6C23"/>
    <w:rsid w:val="00313539"/>
    <w:rsid w:val="00326AB1"/>
    <w:rsid w:val="0033505E"/>
    <w:rsid w:val="00377654"/>
    <w:rsid w:val="0038033B"/>
    <w:rsid w:val="00396101"/>
    <w:rsid w:val="003A2997"/>
    <w:rsid w:val="003C2243"/>
    <w:rsid w:val="004060DC"/>
    <w:rsid w:val="00417A85"/>
    <w:rsid w:val="00422074"/>
    <w:rsid w:val="004D393C"/>
    <w:rsid w:val="004E20DF"/>
    <w:rsid w:val="004E20F6"/>
    <w:rsid w:val="004E3FDD"/>
    <w:rsid w:val="004F2572"/>
    <w:rsid w:val="004F3928"/>
    <w:rsid w:val="00510C33"/>
    <w:rsid w:val="00511010"/>
    <w:rsid w:val="0052540E"/>
    <w:rsid w:val="0053369A"/>
    <w:rsid w:val="0054417E"/>
    <w:rsid w:val="005624FC"/>
    <w:rsid w:val="00570E8E"/>
    <w:rsid w:val="00581C6C"/>
    <w:rsid w:val="005A3F94"/>
    <w:rsid w:val="005B6B75"/>
    <w:rsid w:val="005C08C0"/>
    <w:rsid w:val="005F29C8"/>
    <w:rsid w:val="00635568"/>
    <w:rsid w:val="00636E20"/>
    <w:rsid w:val="00643062"/>
    <w:rsid w:val="006505B7"/>
    <w:rsid w:val="0068457F"/>
    <w:rsid w:val="006A44A0"/>
    <w:rsid w:val="006E1F02"/>
    <w:rsid w:val="006F5A67"/>
    <w:rsid w:val="00752103"/>
    <w:rsid w:val="007743DC"/>
    <w:rsid w:val="00783C18"/>
    <w:rsid w:val="00790CB6"/>
    <w:rsid w:val="007B2710"/>
    <w:rsid w:val="008772F7"/>
    <w:rsid w:val="00883BE0"/>
    <w:rsid w:val="0089715B"/>
    <w:rsid w:val="008A4CFA"/>
    <w:rsid w:val="008C59E4"/>
    <w:rsid w:val="008F4CBE"/>
    <w:rsid w:val="009422AC"/>
    <w:rsid w:val="009447A4"/>
    <w:rsid w:val="009536CD"/>
    <w:rsid w:val="0095580E"/>
    <w:rsid w:val="00972697"/>
    <w:rsid w:val="009E4C3A"/>
    <w:rsid w:val="009F10E7"/>
    <w:rsid w:val="00A07B9B"/>
    <w:rsid w:val="00A15CB5"/>
    <w:rsid w:val="00A73F5C"/>
    <w:rsid w:val="00A86FBA"/>
    <w:rsid w:val="00AC48D8"/>
    <w:rsid w:val="00AD3C70"/>
    <w:rsid w:val="00B32F05"/>
    <w:rsid w:val="00B64F72"/>
    <w:rsid w:val="00B75669"/>
    <w:rsid w:val="00B96F6B"/>
    <w:rsid w:val="00BA7C8D"/>
    <w:rsid w:val="00BB4210"/>
    <w:rsid w:val="00BB51A6"/>
    <w:rsid w:val="00BF1B12"/>
    <w:rsid w:val="00C11462"/>
    <w:rsid w:val="00C33F96"/>
    <w:rsid w:val="00C35113"/>
    <w:rsid w:val="00C46F4B"/>
    <w:rsid w:val="00C54797"/>
    <w:rsid w:val="00C67865"/>
    <w:rsid w:val="00C96B69"/>
    <w:rsid w:val="00C97B72"/>
    <w:rsid w:val="00CC4B8B"/>
    <w:rsid w:val="00CD00A3"/>
    <w:rsid w:val="00CE07A9"/>
    <w:rsid w:val="00CE103A"/>
    <w:rsid w:val="00D6176E"/>
    <w:rsid w:val="00D731BD"/>
    <w:rsid w:val="00D82B4C"/>
    <w:rsid w:val="00D83FB8"/>
    <w:rsid w:val="00D8620E"/>
    <w:rsid w:val="00D93419"/>
    <w:rsid w:val="00DC2C53"/>
    <w:rsid w:val="00DD6915"/>
    <w:rsid w:val="00E13B9D"/>
    <w:rsid w:val="00E2706F"/>
    <w:rsid w:val="00E316A0"/>
    <w:rsid w:val="00E9391B"/>
    <w:rsid w:val="00EB168B"/>
    <w:rsid w:val="00EC269B"/>
    <w:rsid w:val="00ED79F9"/>
    <w:rsid w:val="00EE6D43"/>
    <w:rsid w:val="00EE7927"/>
    <w:rsid w:val="00F30E64"/>
    <w:rsid w:val="00F623E6"/>
    <w:rsid w:val="00F703FE"/>
    <w:rsid w:val="00FB2D07"/>
    <w:rsid w:val="00FD0E95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12"/>
  </w:style>
  <w:style w:type="paragraph" w:styleId="1">
    <w:name w:val="heading 1"/>
    <w:basedOn w:val="a"/>
    <w:next w:val="a"/>
    <w:link w:val="10"/>
    <w:qFormat/>
    <w:rsid w:val="00BF1B12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BF1B12"/>
    <w:pPr>
      <w:keepNext/>
      <w:jc w:val="center"/>
      <w:outlineLvl w:val="1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B12"/>
    <w:rPr>
      <w:sz w:val="24"/>
    </w:rPr>
  </w:style>
  <w:style w:type="character" w:customStyle="1" w:styleId="20">
    <w:name w:val="Заголовок 2 Знак"/>
    <w:basedOn w:val="a0"/>
    <w:link w:val="2"/>
    <w:rsid w:val="00BF1B12"/>
    <w:rPr>
      <w:b/>
      <w:sz w:val="22"/>
      <w:lang w:val="en-US"/>
    </w:rPr>
  </w:style>
  <w:style w:type="paragraph" w:customStyle="1" w:styleId="ConsPlusNormal">
    <w:name w:val="ConsPlusNormal"/>
    <w:rsid w:val="000378CC"/>
    <w:pPr>
      <w:widowControl w:val="0"/>
      <w:autoSpaceDE w:val="0"/>
      <w:autoSpaceDN w:val="0"/>
    </w:pPr>
  </w:style>
  <w:style w:type="paragraph" w:customStyle="1" w:styleId="ConsPlusNonformat">
    <w:name w:val="ConsPlusNonformat"/>
    <w:rsid w:val="000378C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0378CC"/>
    <w:pPr>
      <w:widowControl w:val="0"/>
      <w:autoSpaceDE w:val="0"/>
      <w:autoSpaceDN w:val="0"/>
    </w:pPr>
    <w:rPr>
      <w:b/>
    </w:rPr>
  </w:style>
  <w:style w:type="paragraph" w:customStyle="1" w:styleId="ConsPlusCell">
    <w:name w:val="ConsPlusCell"/>
    <w:rsid w:val="000378C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0378CC"/>
    <w:pPr>
      <w:widowControl w:val="0"/>
      <w:autoSpaceDE w:val="0"/>
      <w:autoSpaceDN w:val="0"/>
    </w:pPr>
  </w:style>
  <w:style w:type="paragraph" w:customStyle="1" w:styleId="ConsPlusTitlePage">
    <w:name w:val="ConsPlusTitlePage"/>
    <w:rsid w:val="000378C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378C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378CC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E6AFDB68852CA5998EC04576FF69D8F24D0FAA5927DFCBE88510C8378005F23E455D7727B7E996887CE96047FE80CBC4CD76DE5D315CF0420AEEm4GBF" TargetMode="External"/><Relationship Id="rId13" Type="http://schemas.openxmlformats.org/officeDocument/2006/relationships/hyperlink" Target="consultantplus://offline/ref=D9E6AFDB68852CA5998EC04576FF69D8F24D0FAA592ED7CEEA874DC23FD909F0394A026020FEE597887CE96549A185DED59579D8472F5BE95E08EF43mDGCF" TargetMode="External"/><Relationship Id="rId18" Type="http://schemas.openxmlformats.org/officeDocument/2006/relationships/hyperlink" Target="consultantplus://offline/ref=D9E6AFDB68852CA5998EC05375933ED5F74458A45F23D49BB1DA4B9560890FA56B0A5C3961BEF6968F62EB654DmAG3F" TargetMode="External"/><Relationship Id="rId26" Type="http://schemas.openxmlformats.org/officeDocument/2006/relationships/hyperlink" Target="consultantplus://offline/ref=D9E6AFDB68852CA5998EC05375933ED5F74458A45F23D49BB1DA4B9560890FA56B0A5C3961BEF6968F62EB654DmAG3F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9E6AFDB68852CA5998EC04576FF69D8F24D0FAA592EDCC8EA8510C8378005F23E455D7727B7E996887CE96D47FE80CBC4CD76DE5D315CF0420AEEm4GBF" TargetMode="External"/><Relationship Id="rId34" Type="http://schemas.openxmlformats.org/officeDocument/2006/relationships/hyperlink" Target="consultantplus://offline/ref=D9E6AFDB68852CA5998EC04576FF69D8F24D0FAA5921DCCEEF8510C8378005F23E455D7727B7E996887CE86247FE80CBC4CD76DE5D315CF0420AEEm4GBF" TargetMode="External"/><Relationship Id="rId7" Type="http://schemas.openxmlformats.org/officeDocument/2006/relationships/hyperlink" Target="consultantplus://offline/ref=D9E6AFDB68852CA5998EC04576FF69D8F24D0FAA582ED7C9EE8510C8378005F23E455D7727B7E996887CEF6347FE80CBC4CD76DE5D315CF0420AEEm4GBF" TargetMode="External"/><Relationship Id="rId12" Type="http://schemas.openxmlformats.org/officeDocument/2006/relationships/hyperlink" Target="consultantplus://offline/ref=D9E6AFDB68852CA5998EC04576FF69D8F24D0FAA5920DFCDEF8510C8378005F23E455D7727B7E996887CE96047FE80CBC4CD76DE5D315CF0420AEEm4GBF" TargetMode="External"/><Relationship Id="rId17" Type="http://schemas.openxmlformats.org/officeDocument/2006/relationships/hyperlink" Target="consultantplus://offline/ref=D9E6AFDB68852CA5998EC04576FF69D8F24D0FAA592ED7CEEA874DC23FD909F0394A026020FEE597887CE96544A185DED59579D8472F5BE95E08EF43mDGCF" TargetMode="External"/><Relationship Id="rId25" Type="http://schemas.openxmlformats.org/officeDocument/2006/relationships/hyperlink" Target="consultantplus://offline/ref=D9E6AFDB68852CA5998EC04576FF69D8F24D0FAA592ED9C9E88510C8378005F23E455D7727B7E996887CE96247FE80CBC4CD76DE5D315CF0420AEEm4GBF" TargetMode="External"/><Relationship Id="rId33" Type="http://schemas.openxmlformats.org/officeDocument/2006/relationships/hyperlink" Target="consultantplus://offline/ref=D9E6AFDB68852CA5998EC05375933ED5F54750A75424D49BB1DA4B9560890FA5790A043668EEB9D2DD71EB6152AAD69193C075mDG3F" TargetMode="External"/><Relationship Id="rId38" Type="http://schemas.openxmlformats.org/officeDocument/2006/relationships/hyperlink" Target="consultantplus://offline/ref=D9E6AFDB68852CA5998EC04576FF69D8F24D0FAA5F2EDFCAEA8510C8378005F23E455D7727B7E996887CE96C47FE80CBC4CD76DE5D315CF0420AEEm4GB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9E6AFDB68852CA5998EC04576FF69D8F24D0FAA5920DFCDEF8510C8378005F23E455D7727B7E996887CE96C47FE80CBC4CD76DE5D315CF0420AEEm4GBF" TargetMode="External"/><Relationship Id="rId20" Type="http://schemas.openxmlformats.org/officeDocument/2006/relationships/hyperlink" Target="consultantplus://offline/ref=D9E6AFDB68852CA5998EC05375933ED5F54659A75A2FD49BB1DA4B9560890FA5790A043563BAE8968077BD3408FFDC8D95DE74DD5D335BEFm4G9F" TargetMode="External"/><Relationship Id="rId29" Type="http://schemas.openxmlformats.org/officeDocument/2006/relationships/hyperlink" Target="consultantplus://offline/ref=D9E6AFDB68852CA5998EC05375933ED5F54459A15F21D49BB1DA4B9560890FA5790A043566B8E19DDC2DAD3041A8D59191C76AD84330m5G2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9E6AFDB68852CA5998EC04576FF69D8F24D0FAA582ED8C9E98510C8378005F23E455D7727B7E996887CE96047FE80CBC4CD76DE5D315CF0420AEEm4GBF" TargetMode="External"/><Relationship Id="rId11" Type="http://schemas.openxmlformats.org/officeDocument/2006/relationships/hyperlink" Target="consultantplus://offline/ref=D9E6AFDB68852CA5998EC04576FF69D8F24D0FAA5923DFC9E98510C8378005F23E455D7727B7E996887CE96047FE80CBC4CD76DE5D315CF0420AEEm4GBF" TargetMode="External"/><Relationship Id="rId24" Type="http://schemas.openxmlformats.org/officeDocument/2006/relationships/hyperlink" Target="consultantplus://offline/ref=D9E6AFDB68852CA5998EC04576FF69D8F24D0FAA592EDCC8EA8510C8378005F23E455D7727B7E996887CE96D47FE80CBC4CD76DE5D315CF0420AEEm4GBF" TargetMode="External"/><Relationship Id="rId32" Type="http://schemas.openxmlformats.org/officeDocument/2006/relationships/hyperlink" Target="consultantplus://offline/ref=D9E6AFDB68852CA5998EC05375933ED5F54750A75424D49BB1DA4B9560890FA5790A043567B2E3C2D938BC684EAECF8F96DE76DA42m3G8F" TargetMode="External"/><Relationship Id="rId37" Type="http://schemas.openxmlformats.org/officeDocument/2006/relationships/hyperlink" Target="consultantplus://offline/ref=D9E6AFDB68852CA5998EC04576FF69D8F24D0FAA5F2EDFCAEA8510C8378005F23E455D7727B7E996887CE96C47FE80CBC4CD76DE5D315CF0420AEEm4GBF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D9E6AFDB68852CA5998EC04576FF69D8F24D0FAA5823D7C9ED8510C8378005F23E455D7727B7E996887CE96047FE80CBC4CD76DE5D315CF0420AEEm4GBF" TargetMode="External"/><Relationship Id="rId15" Type="http://schemas.openxmlformats.org/officeDocument/2006/relationships/hyperlink" Target="consultantplus://offline/ref=D9E6AFDB68852CA5998EC04576FF69D8F24D0FAA592ED7CEEA874DC23FD909F0394A026020FEE597887CE9654AA185DED59579D8472F5BE95E08EF43mDGCF" TargetMode="External"/><Relationship Id="rId23" Type="http://schemas.openxmlformats.org/officeDocument/2006/relationships/hyperlink" Target="consultantplus://offline/ref=D9E6AFDB68852CA5998EC05375933ED5F54455A35C22D49BB1DA4B9560890FA5790A043563BAE8978177BD3408FFDC8D95DE74DD5D335BEFm4G9F" TargetMode="External"/><Relationship Id="rId28" Type="http://schemas.openxmlformats.org/officeDocument/2006/relationships/hyperlink" Target="consultantplus://offline/ref=D9E6AFDB68852CA5998EC04576FF69D8F24D0FAA592ED9C9E88510C8378005F23E455D7727B7E996887CE96247FE80CBC4CD76DE5D315CF0420AEEm4GBF" TargetMode="External"/><Relationship Id="rId36" Type="http://schemas.openxmlformats.org/officeDocument/2006/relationships/hyperlink" Target="consultantplus://offline/ref=D9E6AFDB68852CA5998EC04576FF69D8F24D0FAA5921DCCEEF8510C8378005F23E455D7727B7E996887CE86247FE80CBC4CD76DE5D315CF0420AEEm4GBF" TargetMode="External"/><Relationship Id="rId10" Type="http://schemas.openxmlformats.org/officeDocument/2006/relationships/hyperlink" Target="consultantplus://offline/ref=D9E6AFDB68852CA5998EC04576FF69D8F24D0FAA5922DCCAED8510C8378005F23E455D7727B7E996887CE96047FE80CBC4CD76DE5D315CF0420AEEm4GBF" TargetMode="External"/><Relationship Id="rId19" Type="http://schemas.openxmlformats.org/officeDocument/2006/relationships/hyperlink" Target="consultantplus://offline/ref=D9E6AFDB68852CA5998EC05375933ED5F54652A75E26D49BB1DA4B9560890FA56B0A5C3961BEF6968F62EB654DmAG3F" TargetMode="External"/><Relationship Id="rId31" Type="http://schemas.openxmlformats.org/officeDocument/2006/relationships/hyperlink" Target="consultantplus://offline/ref=D9E6AFDB68852CA5998EC04576FF69D8F24D0FAA592ED7C9EB8E4DC23FD909F0394A026020FEE597887CEA6D4CA185DED59579D8472F5BE95E08EF43mDGC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9E6AFDB68852CA5998EC04576FF69D8F24D0FAA5922DFC4E88510C8378005F23E455D7727B7E996887CE96047FE80CBC4CD76DE5D315CF0420AEEm4GBF" TargetMode="External"/><Relationship Id="rId14" Type="http://schemas.openxmlformats.org/officeDocument/2006/relationships/hyperlink" Target="consultantplus://offline/ref=D9E6AFDB68852CA5998EC04576FF69D8F24D0FAA592ED6CEEE8D4DC23FD909F0394A026020FEE597887CE9664FA185DED59579D8472F5BE95E08EF43mDGCF" TargetMode="External"/><Relationship Id="rId22" Type="http://schemas.openxmlformats.org/officeDocument/2006/relationships/hyperlink" Target="consultantplus://offline/ref=D9E6AFDB68852CA5998EC04576FF69D8F24D0FAA592ED9C9E88510C8378005F23E455D7727B7E996887CE96247FE80CBC4CD76DE5D315CF0420AEEm4GBF" TargetMode="External"/><Relationship Id="rId27" Type="http://schemas.openxmlformats.org/officeDocument/2006/relationships/hyperlink" Target="consultantplus://offline/ref=D9E6AFDB68852CA5998EC04576FF69D8F24D0FAA592EDCC8EA8510C8378005F23E455D7727B7E996887CE96D47FE80CBC4CD76DE5D315CF0420AEEm4GBF" TargetMode="External"/><Relationship Id="rId30" Type="http://schemas.openxmlformats.org/officeDocument/2006/relationships/hyperlink" Target="consultantplus://offline/ref=D9E6AFDB68852CA5998EC04576FF69D8F24D0FAA592ED6CFE48510C8378005F23E455D7727B7E996887DEC6047FE80CBC4CD76DE5D315CF0420AEEm4GBF" TargetMode="External"/><Relationship Id="rId35" Type="http://schemas.openxmlformats.org/officeDocument/2006/relationships/hyperlink" Target="consultantplus://offline/ref=D9E6AFDB68852CA5998EC05375933ED5F44E56A6582FD49BB1DA4B9560890FA56B0A5C3961BEF6968F62EB654DmAG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12833</Words>
  <Characters>73152</Characters>
  <Application>Microsoft Office Word</Application>
  <DocSecurity>0</DocSecurity>
  <Lines>609</Lines>
  <Paragraphs>171</Paragraphs>
  <ScaleCrop>false</ScaleCrop>
  <Company>Reanimator Extreme Edition</Company>
  <LinksUpToDate>false</LinksUpToDate>
  <CharactersWithSpaces>85814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2019-07-24T05:06:00Z</dcterms:created>
  <dcterms:modified xsi:type="dcterms:W3CDTF">2019-07-24T05:07:00Z</dcterms:modified>
</cp:coreProperties>
</file>